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EA73" w14:textId="77777777" w:rsidR="00C50F3D" w:rsidRDefault="00000000">
      <w:pPr>
        <w:pStyle w:val="BodyText"/>
        <w:ind w:left="3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8E0649" wp14:editId="2793E33B">
            <wp:extent cx="1478785" cy="7985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785" cy="79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AFDC5" w14:textId="77777777" w:rsidR="00C50F3D" w:rsidRDefault="00C50F3D">
      <w:pPr>
        <w:pStyle w:val="BodyText"/>
        <w:spacing w:before="9"/>
        <w:rPr>
          <w:rFonts w:ascii="Times New Roman"/>
          <w:sz w:val="19"/>
        </w:rPr>
      </w:pPr>
    </w:p>
    <w:p w14:paraId="538626B0" w14:textId="77777777" w:rsidR="00C50F3D" w:rsidRDefault="00000000">
      <w:pPr>
        <w:pStyle w:val="Title"/>
      </w:pPr>
      <w:r>
        <w:rPr>
          <w:color w:val="006FC0"/>
        </w:rPr>
        <w:t>Equality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Diversity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Policy</w:t>
      </w:r>
    </w:p>
    <w:p w14:paraId="5C8709A6" w14:textId="77777777" w:rsidR="00C50F3D" w:rsidRDefault="00C50F3D">
      <w:pPr>
        <w:pStyle w:val="BodyText"/>
        <w:rPr>
          <w:sz w:val="17"/>
        </w:rPr>
      </w:pPr>
    </w:p>
    <w:p w14:paraId="438A0BBB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spacing w:before="52"/>
        <w:jc w:val="both"/>
      </w:pPr>
      <w:bookmarkStart w:id="0" w:name="1._Introduction"/>
      <w:bookmarkEnd w:id="0"/>
      <w:r>
        <w:rPr>
          <w:color w:val="006FC0"/>
        </w:rPr>
        <w:t>Introduction</w:t>
      </w:r>
    </w:p>
    <w:p w14:paraId="21F0EA63" w14:textId="77777777" w:rsidR="00C50F3D" w:rsidRDefault="00C50F3D">
      <w:pPr>
        <w:pStyle w:val="BodyText"/>
        <w:spacing w:before="12"/>
        <w:rPr>
          <w:b/>
          <w:sz w:val="20"/>
        </w:rPr>
      </w:pPr>
    </w:p>
    <w:p w14:paraId="325CAF8F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5"/>
        </w:tabs>
        <w:ind w:right="115" w:firstLine="0"/>
        <w:jc w:val="both"/>
        <w:rPr>
          <w:sz w:val="21"/>
        </w:rPr>
      </w:pPr>
      <w:proofErr w:type="gramStart"/>
      <w:r>
        <w:rPr>
          <w:sz w:val="21"/>
        </w:rPr>
        <w:t>The Equality Act (2010),</w:t>
      </w:r>
      <w:proofErr w:type="gramEnd"/>
      <w:r>
        <w:rPr>
          <w:sz w:val="21"/>
        </w:rPr>
        <w:t xml:space="preserve"> replaced previous anti-discrimination legislation and sets out nine Protected</w:t>
      </w:r>
      <w:r>
        <w:rPr>
          <w:spacing w:val="1"/>
          <w:sz w:val="21"/>
        </w:rPr>
        <w:t xml:space="preserve"> </w:t>
      </w:r>
      <w:r>
        <w:rPr>
          <w:sz w:val="21"/>
        </w:rPr>
        <w:t>Characteristics that describes the groups that are protected by law from being discriminated against 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the grounds of </w:t>
      </w:r>
      <w:proofErr w:type="gramStart"/>
      <w:r>
        <w:rPr>
          <w:sz w:val="21"/>
        </w:rPr>
        <w:t>belong</w:t>
      </w:r>
      <w:proofErr w:type="gramEnd"/>
      <w:r>
        <w:rPr>
          <w:sz w:val="21"/>
        </w:rPr>
        <w:t xml:space="preserve"> to any group having one or more of these characteristics. The act also extends to</w:t>
      </w:r>
      <w:r>
        <w:rPr>
          <w:spacing w:val="1"/>
          <w:sz w:val="21"/>
        </w:rPr>
        <w:t xml:space="preserve"> </w:t>
      </w:r>
      <w:r>
        <w:rPr>
          <w:sz w:val="21"/>
        </w:rPr>
        <w:t>cover seven</w:t>
      </w:r>
      <w:r>
        <w:rPr>
          <w:spacing w:val="-3"/>
          <w:sz w:val="21"/>
        </w:rPr>
        <w:t xml:space="preserve"> </w:t>
      </w:r>
      <w:r>
        <w:rPr>
          <w:sz w:val="21"/>
        </w:rPr>
        <w:t>types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discrimination.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Both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these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described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Policy</w:t>
      </w:r>
      <w:r>
        <w:rPr>
          <w:spacing w:val="-3"/>
          <w:sz w:val="21"/>
        </w:rPr>
        <w:t xml:space="preserve"> </w:t>
      </w:r>
      <w:r>
        <w:rPr>
          <w:sz w:val="21"/>
        </w:rPr>
        <w:t>below.</w:t>
      </w:r>
    </w:p>
    <w:p w14:paraId="28C7C164" w14:textId="77777777" w:rsidR="00C50F3D" w:rsidRDefault="00C50F3D">
      <w:pPr>
        <w:pStyle w:val="BodyText"/>
      </w:pPr>
    </w:p>
    <w:p w14:paraId="1252D4E6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5"/>
        </w:tabs>
        <w:ind w:left="119" w:right="117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 is committed to ensuring equal opportunity exists across its services, that we apply</w:t>
      </w:r>
      <w:r>
        <w:rPr>
          <w:spacing w:val="1"/>
          <w:sz w:val="21"/>
        </w:rPr>
        <w:t xml:space="preserve"> </w:t>
      </w:r>
      <w:r>
        <w:rPr>
          <w:sz w:val="21"/>
        </w:rPr>
        <w:t>equality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diversity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principles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everything</w:t>
      </w:r>
      <w:r>
        <w:rPr>
          <w:spacing w:val="-2"/>
          <w:sz w:val="21"/>
        </w:rPr>
        <w:t xml:space="preserve"> </w:t>
      </w:r>
      <w:r>
        <w:rPr>
          <w:sz w:val="21"/>
        </w:rPr>
        <w:t>we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that no</w:t>
      </w:r>
      <w:r>
        <w:rPr>
          <w:spacing w:val="-2"/>
          <w:sz w:val="21"/>
        </w:rPr>
        <w:t xml:space="preserve"> </w:t>
      </w:r>
      <w:r>
        <w:rPr>
          <w:sz w:val="21"/>
        </w:rPr>
        <w:t>person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discriminated</w:t>
      </w:r>
      <w:r>
        <w:rPr>
          <w:spacing w:val="-2"/>
          <w:sz w:val="21"/>
        </w:rPr>
        <w:t xml:space="preserve"> </w:t>
      </w:r>
      <w:r>
        <w:rPr>
          <w:sz w:val="21"/>
        </w:rPr>
        <w:t>against.</w:t>
      </w:r>
    </w:p>
    <w:p w14:paraId="0EBE3E8B" w14:textId="77777777" w:rsidR="00C50F3D" w:rsidRDefault="00C50F3D">
      <w:pPr>
        <w:pStyle w:val="BodyText"/>
        <w:spacing w:before="11"/>
        <w:rPr>
          <w:sz w:val="20"/>
        </w:rPr>
      </w:pPr>
    </w:p>
    <w:p w14:paraId="33721CCF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1" w:name="2._Equality_&amp;_Diversity_Statement"/>
      <w:bookmarkEnd w:id="1"/>
      <w:r>
        <w:rPr>
          <w:color w:val="006FC0"/>
        </w:rPr>
        <w:t>Equality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Diversity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Statement</w:t>
      </w:r>
    </w:p>
    <w:p w14:paraId="3BC80186" w14:textId="77777777" w:rsidR="00C50F3D" w:rsidRDefault="00C50F3D">
      <w:pPr>
        <w:pStyle w:val="BodyText"/>
        <w:rPr>
          <w:b/>
          <w:sz w:val="19"/>
        </w:rPr>
      </w:pPr>
    </w:p>
    <w:p w14:paraId="02EF40BC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7"/>
        </w:tabs>
        <w:ind w:right="117" w:firstLine="0"/>
        <w:jc w:val="both"/>
        <w:rPr>
          <w:sz w:val="21"/>
        </w:rPr>
      </w:pPr>
      <w:r>
        <w:rPr>
          <w:sz w:val="21"/>
        </w:rPr>
        <w:t>We are committed to our duty under the Equality Act (2010) to eliminate discrimination, to advance</w:t>
      </w:r>
      <w:r>
        <w:rPr>
          <w:spacing w:val="1"/>
          <w:sz w:val="21"/>
        </w:rPr>
        <w:t xml:space="preserve"> </w:t>
      </w:r>
      <w:r>
        <w:rPr>
          <w:sz w:val="21"/>
        </w:rPr>
        <w:t>equality</w:t>
      </w:r>
      <w:r>
        <w:rPr>
          <w:spacing w:val="-1"/>
          <w:sz w:val="21"/>
        </w:rPr>
        <w:t xml:space="preserve"> </w:t>
      </w:r>
      <w:r>
        <w:rPr>
          <w:sz w:val="21"/>
        </w:rPr>
        <w:t>of opportunity and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foster</w:t>
      </w:r>
      <w:r>
        <w:rPr>
          <w:spacing w:val="-2"/>
          <w:sz w:val="21"/>
        </w:rPr>
        <w:t xml:space="preserve"> </w:t>
      </w:r>
      <w:r>
        <w:rPr>
          <w:sz w:val="21"/>
        </w:rPr>
        <w:t>good</w:t>
      </w:r>
      <w:r>
        <w:rPr>
          <w:spacing w:val="-1"/>
          <w:sz w:val="21"/>
        </w:rPr>
        <w:t xml:space="preserve"> </w:t>
      </w:r>
      <w:r>
        <w:rPr>
          <w:sz w:val="21"/>
        </w:rPr>
        <w:t>relations.</w:t>
      </w:r>
    </w:p>
    <w:p w14:paraId="2F93119D" w14:textId="77777777" w:rsidR="00C50F3D" w:rsidRDefault="00C50F3D">
      <w:pPr>
        <w:pStyle w:val="BodyText"/>
        <w:spacing w:before="12"/>
        <w:rPr>
          <w:sz w:val="20"/>
        </w:rPr>
      </w:pPr>
    </w:p>
    <w:p w14:paraId="3817790C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0"/>
        </w:tabs>
        <w:ind w:left="489" w:hanging="370"/>
        <w:jc w:val="both"/>
        <w:rPr>
          <w:sz w:val="21"/>
        </w:rPr>
      </w:pPr>
      <w:r>
        <w:rPr>
          <w:sz w:val="21"/>
        </w:rPr>
        <w:t>We</w:t>
      </w:r>
      <w:r>
        <w:rPr>
          <w:spacing w:val="-4"/>
          <w:sz w:val="21"/>
        </w:rPr>
        <w:t xml:space="preserve"> </w:t>
      </w:r>
      <w:r>
        <w:rPr>
          <w:sz w:val="21"/>
        </w:rPr>
        <w:t>will:</w:t>
      </w:r>
    </w:p>
    <w:p w14:paraId="778B9700" w14:textId="77777777" w:rsidR="00C50F3D" w:rsidRDefault="00C50F3D">
      <w:pPr>
        <w:pStyle w:val="BodyText"/>
        <w:spacing w:before="11"/>
        <w:rPr>
          <w:sz w:val="20"/>
        </w:rPr>
      </w:pPr>
    </w:p>
    <w:p w14:paraId="412CCC71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line="267" w:lineRule="exact"/>
        <w:ind w:left="839" w:hanging="361"/>
        <w:jc w:val="left"/>
        <w:rPr>
          <w:rFonts w:ascii="Symbol" w:hAnsi="Symbol"/>
          <w:sz w:val="21"/>
        </w:rPr>
      </w:pPr>
      <w:r>
        <w:rPr>
          <w:sz w:val="21"/>
        </w:rPr>
        <w:t>Ensure</w:t>
      </w:r>
      <w:r>
        <w:rPr>
          <w:spacing w:val="-4"/>
          <w:sz w:val="21"/>
        </w:rPr>
        <w:t xml:space="preserve"> </w:t>
      </w:r>
      <w:r>
        <w:rPr>
          <w:sz w:val="21"/>
        </w:rPr>
        <w:t>that everyone</w:t>
      </w:r>
      <w:r>
        <w:rPr>
          <w:spacing w:val="-2"/>
          <w:sz w:val="21"/>
        </w:rPr>
        <w:t xml:space="preserve"> </w:t>
      </w:r>
      <w:r>
        <w:rPr>
          <w:sz w:val="21"/>
        </w:rPr>
        <w:t>within</w:t>
      </w:r>
      <w:r>
        <w:rPr>
          <w:spacing w:val="-4"/>
          <w:sz w:val="21"/>
        </w:rPr>
        <w:t xml:space="preserve"> </w:t>
      </w:r>
      <w:r>
        <w:rPr>
          <w:sz w:val="21"/>
        </w:rPr>
        <w:t>our</w:t>
      </w:r>
      <w:r>
        <w:rPr>
          <w:spacing w:val="-1"/>
          <w:sz w:val="21"/>
        </w:rPr>
        <w:t xml:space="preserve"> </w:t>
      </w:r>
      <w:r>
        <w:rPr>
          <w:sz w:val="21"/>
        </w:rPr>
        <w:t>community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treated</w:t>
      </w:r>
      <w:r>
        <w:rPr>
          <w:spacing w:val="-3"/>
          <w:sz w:val="21"/>
        </w:rPr>
        <w:t xml:space="preserve"> </w:t>
      </w:r>
      <w:r>
        <w:rPr>
          <w:sz w:val="21"/>
        </w:rPr>
        <w:t>gently,</w:t>
      </w:r>
      <w:r>
        <w:rPr>
          <w:spacing w:val="-1"/>
          <w:sz w:val="21"/>
        </w:rPr>
        <w:t xml:space="preserve"> </w:t>
      </w:r>
      <w:r>
        <w:rPr>
          <w:sz w:val="21"/>
        </w:rPr>
        <w:t>fairly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respect</w:t>
      </w:r>
    </w:p>
    <w:p w14:paraId="6EABE530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line="242" w:lineRule="auto"/>
        <w:ind w:left="839" w:right="116" w:hanging="361"/>
        <w:jc w:val="left"/>
        <w:rPr>
          <w:rFonts w:ascii="Symbol" w:hAnsi="Symbol"/>
          <w:sz w:val="21"/>
        </w:rPr>
      </w:pPr>
      <w:proofErr w:type="spellStart"/>
      <w:r>
        <w:rPr>
          <w:sz w:val="21"/>
        </w:rPr>
        <w:t>Recognise</w:t>
      </w:r>
      <w:proofErr w:type="spellEnd"/>
      <w:r>
        <w:rPr>
          <w:spacing w:val="8"/>
          <w:sz w:val="21"/>
        </w:rPr>
        <w:t xml:space="preserve"> </w:t>
      </w:r>
      <w:r>
        <w:rPr>
          <w:sz w:val="21"/>
        </w:rPr>
        <w:t>that</w:t>
      </w:r>
      <w:r>
        <w:rPr>
          <w:spacing w:val="11"/>
          <w:sz w:val="21"/>
        </w:rPr>
        <w:t xml:space="preserve"> </w:t>
      </w:r>
      <w:r>
        <w:rPr>
          <w:sz w:val="21"/>
        </w:rPr>
        <w:t>people</w:t>
      </w:r>
      <w:r>
        <w:rPr>
          <w:spacing w:val="12"/>
          <w:sz w:val="21"/>
        </w:rPr>
        <w:t xml:space="preserve"> </w:t>
      </w:r>
      <w:r>
        <w:rPr>
          <w:sz w:val="21"/>
        </w:rPr>
        <w:t>have</w:t>
      </w:r>
      <w:r>
        <w:rPr>
          <w:spacing w:val="8"/>
          <w:sz w:val="21"/>
        </w:rPr>
        <w:t xml:space="preserve"> </w:t>
      </w:r>
      <w:r>
        <w:rPr>
          <w:sz w:val="21"/>
        </w:rPr>
        <w:t>individual</w:t>
      </w:r>
      <w:r>
        <w:rPr>
          <w:spacing w:val="10"/>
          <w:sz w:val="21"/>
        </w:rPr>
        <w:t xml:space="preserve"> </w:t>
      </w:r>
      <w:r>
        <w:rPr>
          <w:sz w:val="21"/>
        </w:rPr>
        <w:t>needs,</w:t>
      </w:r>
      <w:r>
        <w:rPr>
          <w:spacing w:val="11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that</w:t>
      </w:r>
      <w:r>
        <w:rPr>
          <w:spacing w:val="10"/>
          <w:sz w:val="21"/>
        </w:rPr>
        <w:t xml:space="preserve"> </w:t>
      </w:r>
      <w:r>
        <w:rPr>
          <w:sz w:val="21"/>
        </w:rPr>
        <w:t>we</w:t>
      </w:r>
      <w:r>
        <w:rPr>
          <w:spacing w:val="11"/>
          <w:sz w:val="21"/>
        </w:rPr>
        <w:t xml:space="preserve"> </w:t>
      </w:r>
      <w:r>
        <w:rPr>
          <w:sz w:val="21"/>
        </w:rPr>
        <w:t>each</w:t>
      </w:r>
      <w:r>
        <w:rPr>
          <w:spacing w:val="7"/>
          <w:sz w:val="21"/>
        </w:rPr>
        <w:t xml:space="preserve"> </w:t>
      </w:r>
      <w:r>
        <w:rPr>
          <w:sz w:val="21"/>
        </w:rPr>
        <w:t>understand</w:t>
      </w:r>
      <w:r>
        <w:rPr>
          <w:spacing w:val="8"/>
          <w:sz w:val="21"/>
        </w:rPr>
        <w:t xml:space="preserve"> </w:t>
      </w:r>
      <w:r>
        <w:rPr>
          <w:sz w:val="21"/>
        </w:rPr>
        <w:t>that</w:t>
      </w:r>
      <w:r>
        <w:rPr>
          <w:spacing w:val="9"/>
          <w:sz w:val="21"/>
        </w:rPr>
        <w:t xml:space="preserve"> </w:t>
      </w:r>
      <w:r>
        <w:rPr>
          <w:sz w:val="21"/>
        </w:rPr>
        <w:t>treating</w:t>
      </w:r>
      <w:r>
        <w:rPr>
          <w:spacing w:val="10"/>
          <w:sz w:val="21"/>
        </w:rPr>
        <w:t xml:space="preserve"> </w:t>
      </w:r>
      <w:r>
        <w:rPr>
          <w:sz w:val="21"/>
        </w:rPr>
        <w:t>people</w:t>
      </w:r>
      <w:r>
        <w:rPr>
          <w:spacing w:val="-45"/>
          <w:sz w:val="21"/>
        </w:rPr>
        <w:t xml:space="preserve"> </w:t>
      </w:r>
      <w:r>
        <w:rPr>
          <w:sz w:val="21"/>
        </w:rPr>
        <w:t>equally</w:t>
      </w:r>
      <w:r>
        <w:rPr>
          <w:spacing w:val="-1"/>
          <w:sz w:val="21"/>
        </w:rPr>
        <w:t xml:space="preserve"> </w:t>
      </w:r>
      <w:r>
        <w:rPr>
          <w:sz w:val="21"/>
        </w:rPr>
        <w:t>does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always</w:t>
      </w:r>
      <w:r>
        <w:rPr>
          <w:spacing w:val="-1"/>
          <w:sz w:val="21"/>
        </w:rPr>
        <w:t xml:space="preserve"> </w:t>
      </w:r>
      <w:r>
        <w:rPr>
          <w:sz w:val="21"/>
        </w:rPr>
        <w:t>involve</w:t>
      </w:r>
      <w:r>
        <w:rPr>
          <w:spacing w:val="-2"/>
          <w:sz w:val="21"/>
        </w:rPr>
        <w:t xml:space="preserve"> </w:t>
      </w:r>
      <w:r>
        <w:rPr>
          <w:sz w:val="21"/>
        </w:rPr>
        <w:t>treating</w:t>
      </w:r>
      <w:r>
        <w:rPr>
          <w:spacing w:val="-5"/>
          <w:sz w:val="21"/>
        </w:rPr>
        <w:t xml:space="preserve"> </w:t>
      </w:r>
      <w:r>
        <w:rPr>
          <w:sz w:val="21"/>
        </w:rPr>
        <w:t>them</w:t>
      </w:r>
      <w:r>
        <w:rPr>
          <w:spacing w:val="-1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exactly</w:t>
      </w:r>
      <w:r>
        <w:rPr>
          <w:spacing w:val="-2"/>
          <w:sz w:val="21"/>
        </w:rPr>
        <w:t xml:space="preserve"> </w:t>
      </w:r>
      <w:r>
        <w:rPr>
          <w:sz w:val="21"/>
        </w:rPr>
        <w:t>the same</w:t>
      </w:r>
      <w:proofErr w:type="gramEnd"/>
    </w:p>
    <w:p w14:paraId="53844FFB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3" w:lineRule="exact"/>
        <w:ind w:hanging="361"/>
        <w:jc w:val="left"/>
        <w:rPr>
          <w:rFonts w:ascii="Symbol" w:hAnsi="Symbol"/>
          <w:sz w:val="21"/>
        </w:rPr>
      </w:pPr>
      <w:proofErr w:type="spellStart"/>
      <w:r>
        <w:rPr>
          <w:sz w:val="21"/>
        </w:rPr>
        <w:t>Recognise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all </w:t>
      </w:r>
      <w:proofErr w:type="gramStart"/>
      <w:r>
        <w:rPr>
          <w:sz w:val="21"/>
        </w:rPr>
        <w:t>pupils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extra</w:t>
      </w:r>
      <w:r>
        <w:rPr>
          <w:spacing w:val="-1"/>
          <w:sz w:val="21"/>
        </w:rPr>
        <w:t xml:space="preserve"> </w:t>
      </w:r>
      <w:r>
        <w:rPr>
          <w:sz w:val="21"/>
        </w:rPr>
        <w:t>support is</w:t>
      </w:r>
      <w:r>
        <w:rPr>
          <w:spacing w:val="-1"/>
          <w:sz w:val="21"/>
        </w:rPr>
        <w:t xml:space="preserve"> </w:t>
      </w:r>
      <w:r>
        <w:rPr>
          <w:sz w:val="21"/>
        </w:rPr>
        <w:t>needed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help</w:t>
      </w:r>
      <w:r>
        <w:rPr>
          <w:spacing w:val="-1"/>
          <w:sz w:val="21"/>
        </w:rPr>
        <w:t xml:space="preserve"> </w:t>
      </w:r>
      <w:r>
        <w:rPr>
          <w:sz w:val="21"/>
        </w:rPr>
        <w:t>them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achieve</w:t>
      </w:r>
    </w:p>
    <w:p w14:paraId="15FD3F9B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ind w:right="114" w:hanging="361"/>
        <w:jc w:val="left"/>
        <w:rPr>
          <w:rFonts w:ascii="Symbol" w:hAnsi="Symbol"/>
          <w:sz w:val="21"/>
        </w:rPr>
      </w:pPr>
      <w:r>
        <w:rPr>
          <w:sz w:val="21"/>
        </w:rPr>
        <w:t>Make</w:t>
      </w:r>
      <w:r>
        <w:rPr>
          <w:spacing w:val="9"/>
          <w:sz w:val="21"/>
        </w:rPr>
        <w:t xml:space="preserve"> </w:t>
      </w:r>
      <w:r>
        <w:rPr>
          <w:sz w:val="21"/>
        </w:rPr>
        <w:t>sure</w:t>
      </w:r>
      <w:r>
        <w:rPr>
          <w:spacing w:val="7"/>
          <w:sz w:val="21"/>
        </w:rPr>
        <w:t xml:space="preserve"> </w:t>
      </w:r>
      <w:r>
        <w:rPr>
          <w:sz w:val="21"/>
        </w:rPr>
        <w:t>that</w:t>
      </w:r>
      <w:r>
        <w:rPr>
          <w:spacing w:val="10"/>
          <w:sz w:val="21"/>
        </w:rPr>
        <w:t xml:space="preserve"> </w:t>
      </w:r>
      <w:r>
        <w:rPr>
          <w:sz w:val="21"/>
        </w:rPr>
        <w:t>people</w:t>
      </w:r>
      <w:r>
        <w:rPr>
          <w:spacing w:val="9"/>
          <w:sz w:val="21"/>
        </w:rPr>
        <w:t xml:space="preserve"> </w:t>
      </w:r>
      <w:r>
        <w:rPr>
          <w:sz w:val="21"/>
        </w:rPr>
        <w:t>from</w:t>
      </w:r>
      <w:r>
        <w:rPr>
          <w:spacing w:val="8"/>
          <w:sz w:val="21"/>
        </w:rPr>
        <w:t xml:space="preserve"> </w:t>
      </w:r>
      <w:r>
        <w:rPr>
          <w:sz w:val="21"/>
        </w:rPr>
        <w:t>different</w:t>
      </w:r>
      <w:r>
        <w:rPr>
          <w:spacing w:val="10"/>
          <w:sz w:val="21"/>
        </w:rPr>
        <w:t xml:space="preserve"> </w:t>
      </w:r>
      <w:r>
        <w:rPr>
          <w:sz w:val="21"/>
        </w:rPr>
        <w:t>groups</w:t>
      </w:r>
      <w:r>
        <w:rPr>
          <w:spacing w:val="8"/>
          <w:sz w:val="21"/>
        </w:rPr>
        <w:t xml:space="preserve"> </w:t>
      </w:r>
      <w:r>
        <w:rPr>
          <w:sz w:val="21"/>
        </w:rPr>
        <w:t>are</w:t>
      </w:r>
      <w:r>
        <w:rPr>
          <w:spacing w:val="9"/>
          <w:sz w:val="21"/>
        </w:rPr>
        <w:t xml:space="preserve"> </w:t>
      </w:r>
      <w:r>
        <w:rPr>
          <w:sz w:val="21"/>
        </w:rPr>
        <w:t>consulted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8"/>
          <w:sz w:val="21"/>
        </w:rPr>
        <w:t xml:space="preserve"> </w:t>
      </w:r>
      <w:r>
        <w:rPr>
          <w:sz w:val="21"/>
        </w:rPr>
        <w:t>are</w:t>
      </w:r>
      <w:r>
        <w:rPr>
          <w:spacing w:val="12"/>
          <w:sz w:val="21"/>
        </w:rPr>
        <w:t xml:space="preserve"> </w:t>
      </w:r>
      <w:r>
        <w:rPr>
          <w:sz w:val="21"/>
        </w:rPr>
        <w:t>involved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10"/>
          <w:sz w:val="21"/>
        </w:rPr>
        <w:t xml:space="preserve"> </w:t>
      </w:r>
      <w:r>
        <w:rPr>
          <w:sz w:val="21"/>
        </w:rPr>
        <w:t>our</w:t>
      </w:r>
      <w:r>
        <w:rPr>
          <w:spacing w:val="9"/>
          <w:sz w:val="21"/>
        </w:rPr>
        <w:t xml:space="preserve"> </w:t>
      </w:r>
      <w:r>
        <w:rPr>
          <w:sz w:val="21"/>
        </w:rPr>
        <w:t>key</w:t>
      </w:r>
      <w:r>
        <w:rPr>
          <w:spacing w:val="9"/>
          <w:sz w:val="21"/>
        </w:rPr>
        <w:t xml:space="preserve"> </w:t>
      </w:r>
      <w:r>
        <w:rPr>
          <w:sz w:val="21"/>
        </w:rPr>
        <w:t>decision</w:t>
      </w:r>
      <w:r>
        <w:rPr>
          <w:spacing w:val="-45"/>
          <w:sz w:val="21"/>
        </w:rPr>
        <w:t xml:space="preserve"> </w:t>
      </w:r>
      <w:r>
        <w:rPr>
          <w:sz w:val="21"/>
        </w:rPr>
        <w:t>making</w:t>
      </w:r>
    </w:p>
    <w:p w14:paraId="2F7DD49B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42" w:lineRule="auto"/>
        <w:ind w:right="116" w:hanging="361"/>
        <w:jc w:val="left"/>
        <w:rPr>
          <w:rFonts w:ascii="Symbol" w:hAnsi="Symbol"/>
          <w:sz w:val="21"/>
        </w:rPr>
      </w:pPr>
      <w:r>
        <w:rPr>
          <w:sz w:val="21"/>
        </w:rPr>
        <w:t xml:space="preserve">Ensure no one experiences harassment, discrimination or less </w:t>
      </w:r>
      <w:proofErr w:type="spellStart"/>
      <w:r>
        <w:rPr>
          <w:sz w:val="21"/>
        </w:rPr>
        <w:t>favourable</w:t>
      </w:r>
      <w:proofErr w:type="spellEnd"/>
      <w:r>
        <w:rPr>
          <w:sz w:val="21"/>
        </w:rPr>
        <w:t xml:space="preserve"> treatment owing to any</w:t>
      </w:r>
      <w:r>
        <w:rPr>
          <w:spacing w:val="-45"/>
          <w:sz w:val="21"/>
        </w:rPr>
        <w:t xml:space="preserve"> </w:t>
      </w:r>
      <w:r>
        <w:rPr>
          <w:sz w:val="21"/>
        </w:rPr>
        <w:t>personal</w:t>
      </w:r>
      <w:r>
        <w:rPr>
          <w:spacing w:val="-2"/>
          <w:sz w:val="21"/>
        </w:rPr>
        <w:t xml:space="preserve"> </w:t>
      </w:r>
      <w:r>
        <w:rPr>
          <w:sz w:val="21"/>
        </w:rPr>
        <w:t>(protected)</w:t>
      </w:r>
      <w:r>
        <w:rPr>
          <w:spacing w:val="-2"/>
          <w:sz w:val="21"/>
        </w:rPr>
        <w:t xml:space="preserve"> </w:t>
      </w:r>
      <w:r>
        <w:rPr>
          <w:sz w:val="21"/>
        </w:rPr>
        <w:t>characteristic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described</w:t>
      </w:r>
      <w:r>
        <w:rPr>
          <w:spacing w:val="-1"/>
          <w:sz w:val="21"/>
        </w:rPr>
        <w:t xml:space="preserve"> </w:t>
      </w:r>
      <w:r>
        <w:rPr>
          <w:sz w:val="21"/>
        </w:rPr>
        <w:t>below</w:t>
      </w:r>
    </w:p>
    <w:p w14:paraId="09521A19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0"/>
          <w:tab w:val="left" w:pos="841"/>
        </w:tabs>
        <w:spacing w:line="264" w:lineRule="exact"/>
        <w:ind w:hanging="361"/>
        <w:jc w:val="left"/>
        <w:rPr>
          <w:rFonts w:ascii="Symbol" w:hAnsi="Symbol"/>
          <w:sz w:val="21"/>
        </w:rPr>
      </w:pPr>
      <w:r>
        <w:rPr>
          <w:sz w:val="21"/>
        </w:rPr>
        <w:t>Ensure</w:t>
      </w:r>
      <w:r>
        <w:rPr>
          <w:spacing w:val="-4"/>
          <w:sz w:val="21"/>
        </w:rPr>
        <w:t xml:space="preserve"> </w:t>
      </w:r>
      <w:r>
        <w:rPr>
          <w:sz w:val="21"/>
        </w:rPr>
        <w:t>that our</w:t>
      </w:r>
      <w:r>
        <w:rPr>
          <w:spacing w:val="-3"/>
          <w:sz w:val="21"/>
        </w:rPr>
        <w:t xml:space="preserve"> </w:t>
      </w:r>
      <w:r>
        <w:rPr>
          <w:sz w:val="21"/>
        </w:rPr>
        <w:t>premises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is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safe,</w:t>
      </w:r>
      <w:r>
        <w:rPr>
          <w:spacing w:val="-1"/>
          <w:sz w:val="21"/>
        </w:rPr>
        <w:t xml:space="preserve"> </w:t>
      </w:r>
      <w:r>
        <w:rPr>
          <w:sz w:val="21"/>
        </w:rPr>
        <w:t>secure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stimulating</w:t>
      </w:r>
      <w:r>
        <w:rPr>
          <w:spacing w:val="-2"/>
          <w:sz w:val="21"/>
        </w:rPr>
        <w:t xml:space="preserve"> </w:t>
      </w:r>
      <w:r>
        <w:rPr>
          <w:sz w:val="21"/>
        </w:rPr>
        <w:t>place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everyone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at all</w:t>
      </w:r>
      <w:r>
        <w:rPr>
          <w:spacing w:val="-4"/>
          <w:sz w:val="21"/>
        </w:rPr>
        <w:t xml:space="preserve"> </w:t>
      </w:r>
      <w:r>
        <w:rPr>
          <w:sz w:val="21"/>
        </w:rPr>
        <w:t>times</w:t>
      </w:r>
      <w:proofErr w:type="gramEnd"/>
    </w:p>
    <w:p w14:paraId="2DBFF81E" w14:textId="77777777" w:rsidR="00C50F3D" w:rsidRDefault="00C50F3D">
      <w:pPr>
        <w:pStyle w:val="BodyText"/>
        <w:spacing w:before="9"/>
        <w:rPr>
          <w:sz w:val="20"/>
        </w:rPr>
      </w:pPr>
    </w:p>
    <w:p w14:paraId="389E51DE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spacing w:before="1"/>
        <w:jc w:val="both"/>
      </w:pPr>
      <w:bookmarkStart w:id="2" w:name="3._Protected_Characteristics"/>
      <w:bookmarkEnd w:id="2"/>
      <w:r>
        <w:rPr>
          <w:color w:val="006FC0"/>
        </w:rPr>
        <w:t>Protected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Characteristics</w:t>
      </w:r>
    </w:p>
    <w:p w14:paraId="2CB7899E" w14:textId="77777777" w:rsidR="00C50F3D" w:rsidRDefault="00C50F3D">
      <w:pPr>
        <w:pStyle w:val="BodyText"/>
        <w:spacing w:before="12"/>
        <w:rPr>
          <w:b/>
          <w:sz w:val="20"/>
        </w:rPr>
      </w:pPr>
    </w:p>
    <w:p w14:paraId="18272F51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jc w:val="left"/>
        <w:rPr>
          <w:sz w:val="18"/>
        </w:rPr>
      </w:pPr>
      <w:r>
        <w:rPr>
          <w:sz w:val="18"/>
        </w:rPr>
        <w:t>Age</w:t>
      </w:r>
    </w:p>
    <w:p w14:paraId="324F03C1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Disability</w:t>
      </w:r>
    </w:p>
    <w:p w14:paraId="1C4FC7FA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line="229" w:lineRule="exact"/>
        <w:jc w:val="left"/>
        <w:rPr>
          <w:sz w:val="18"/>
        </w:rPr>
      </w:pPr>
      <w:r>
        <w:rPr>
          <w:sz w:val="18"/>
        </w:rPr>
        <w:t>Gender</w:t>
      </w:r>
      <w:r>
        <w:rPr>
          <w:spacing w:val="-4"/>
          <w:sz w:val="18"/>
        </w:rPr>
        <w:t xml:space="preserve"> </w:t>
      </w:r>
      <w:r>
        <w:rPr>
          <w:sz w:val="18"/>
        </w:rPr>
        <w:t>reassignment</w:t>
      </w:r>
    </w:p>
    <w:p w14:paraId="3BB77286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before="1"/>
        <w:jc w:val="left"/>
        <w:rPr>
          <w:sz w:val="18"/>
        </w:rPr>
      </w:pPr>
      <w:r>
        <w:rPr>
          <w:sz w:val="18"/>
        </w:rPr>
        <w:t>Marriage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4"/>
          <w:sz w:val="18"/>
        </w:rPr>
        <w:t xml:space="preserve"> </w:t>
      </w:r>
      <w:r>
        <w:rPr>
          <w:sz w:val="18"/>
        </w:rPr>
        <w:t>civil</w:t>
      </w:r>
      <w:r>
        <w:rPr>
          <w:spacing w:val="-2"/>
          <w:sz w:val="18"/>
        </w:rPr>
        <w:t xml:space="preserve"> </w:t>
      </w:r>
      <w:r>
        <w:rPr>
          <w:sz w:val="18"/>
        </w:rPr>
        <w:t>partnership</w:t>
      </w:r>
    </w:p>
    <w:p w14:paraId="07B15B12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Pregnancy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maternity</w:t>
      </w:r>
    </w:p>
    <w:p w14:paraId="39FF7398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line="229" w:lineRule="exact"/>
        <w:jc w:val="left"/>
        <w:rPr>
          <w:sz w:val="18"/>
        </w:rPr>
      </w:pPr>
      <w:r>
        <w:rPr>
          <w:sz w:val="18"/>
        </w:rPr>
        <w:t>Race</w:t>
      </w:r>
    </w:p>
    <w:p w14:paraId="18024E96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Religion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belief</w:t>
      </w:r>
    </w:p>
    <w:p w14:paraId="2B8D8518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line="229" w:lineRule="exact"/>
        <w:jc w:val="left"/>
        <w:rPr>
          <w:sz w:val="18"/>
        </w:rPr>
      </w:pPr>
      <w:r>
        <w:rPr>
          <w:sz w:val="18"/>
        </w:rPr>
        <w:t>Sex</w:t>
      </w:r>
    </w:p>
    <w:p w14:paraId="6F37B0D3" w14:textId="77777777" w:rsidR="00C50F3D" w:rsidRDefault="00000000">
      <w:pPr>
        <w:pStyle w:val="ListParagraph"/>
        <w:numPr>
          <w:ilvl w:val="0"/>
          <w:numId w:val="2"/>
        </w:numPr>
        <w:tabs>
          <w:tab w:val="left" w:pos="1055"/>
          <w:tab w:val="left" w:pos="1056"/>
        </w:tabs>
        <w:spacing w:before="1"/>
        <w:jc w:val="left"/>
        <w:rPr>
          <w:sz w:val="18"/>
        </w:rPr>
      </w:pPr>
      <w:r>
        <w:rPr>
          <w:sz w:val="18"/>
        </w:rPr>
        <w:t>Sexual</w:t>
      </w:r>
      <w:r>
        <w:rPr>
          <w:spacing w:val="-4"/>
          <w:sz w:val="18"/>
        </w:rPr>
        <w:t xml:space="preserve"> </w:t>
      </w:r>
      <w:r>
        <w:rPr>
          <w:sz w:val="18"/>
        </w:rPr>
        <w:t>orientation</w:t>
      </w:r>
    </w:p>
    <w:p w14:paraId="468776F4" w14:textId="77777777" w:rsidR="00C50F3D" w:rsidRDefault="00C50F3D">
      <w:pPr>
        <w:pStyle w:val="BodyText"/>
        <w:spacing w:before="10"/>
        <w:rPr>
          <w:sz w:val="17"/>
        </w:rPr>
      </w:pPr>
    </w:p>
    <w:p w14:paraId="55EB427C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3" w:name="4._Types_of_Discrimination"/>
      <w:bookmarkEnd w:id="3"/>
      <w:r>
        <w:rPr>
          <w:color w:val="006FC0"/>
        </w:rPr>
        <w:t>Types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Discrimination</w:t>
      </w:r>
    </w:p>
    <w:p w14:paraId="3D6272B4" w14:textId="77777777" w:rsidR="00C50F3D" w:rsidRDefault="00C50F3D">
      <w:pPr>
        <w:pStyle w:val="BodyText"/>
        <w:spacing w:before="2"/>
        <w:rPr>
          <w:b/>
        </w:rPr>
      </w:pPr>
    </w:p>
    <w:p w14:paraId="04D72D33" w14:textId="77777777" w:rsidR="00C50F3D" w:rsidRDefault="00000000">
      <w:pPr>
        <w:pStyle w:val="ListParagraph"/>
        <w:numPr>
          <w:ilvl w:val="1"/>
          <w:numId w:val="3"/>
        </w:numPr>
        <w:tabs>
          <w:tab w:val="left" w:pos="488"/>
        </w:tabs>
        <w:ind w:left="487" w:hanging="368"/>
        <w:jc w:val="both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Equality</w:t>
      </w:r>
      <w:r>
        <w:rPr>
          <w:spacing w:val="-1"/>
          <w:sz w:val="21"/>
        </w:rPr>
        <w:t xml:space="preserve"> </w:t>
      </w:r>
      <w:r>
        <w:rPr>
          <w:sz w:val="21"/>
        </w:rPr>
        <w:t>Act</w:t>
      </w:r>
      <w:r>
        <w:rPr>
          <w:spacing w:val="-3"/>
          <w:sz w:val="21"/>
        </w:rPr>
        <w:t xml:space="preserve"> </w:t>
      </w:r>
      <w:r>
        <w:rPr>
          <w:sz w:val="21"/>
        </w:rPr>
        <w:t>(2010)</w:t>
      </w:r>
      <w:r>
        <w:rPr>
          <w:spacing w:val="-3"/>
          <w:sz w:val="21"/>
        </w:rPr>
        <w:t xml:space="preserve"> </w:t>
      </w:r>
      <w:r>
        <w:rPr>
          <w:sz w:val="21"/>
        </w:rPr>
        <w:t>defines</w:t>
      </w:r>
      <w:r>
        <w:rPr>
          <w:spacing w:val="-5"/>
          <w:sz w:val="21"/>
        </w:rPr>
        <w:t xml:space="preserve"> </w:t>
      </w:r>
      <w:r>
        <w:rPr>
          <w:sz w:val="21"/>
        </w:rPr>
        <w:t>types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discrimination</w:t>
      </w:r>
      <w:r>
        <w:rPr>
          <w:spacing w:val="-2"/>
          <w:sz w:val="21"/>
        </w:rPr>
        <w:t xml:space="preserve"> </w:t>
      </w:r>
      <w:r>
        <w:rPr>
          <w:sz w:val="21"/>
        </w:rPr>
        <w:t>as:</w:t>
      </w:r>
    </w:p>
    <w:p w14:paraId="4DEDADC8" w14:textId="77777777" w:rsidR="00C50F3D" w:rsidRDefault="00C50F3D">
      <w:pPr>
        <w:pStyle w:val="BodyText"/>
        <w:spacing w:before="11"/>
        <w:rPr>
          <w:sz w:val="20"/>
        </w:rPr>
      </w:pPr>
    </w:p>
    <w:p w14:paraId="3230AA99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0"/>
        </w:tabs>
        <w:ind w:right="115" w:hanging="361"/>
        <w:rPr>
          <w:rFonts w:ascii="Symbol" w:hAnsi="Symbol"/>
          <w:sz w:val="18"/>
        </w:rPr>
      </w:pPr>
      <w:r>
        <w:rPr>
          <w:sz w:val="18"/>
        </w:rPr>
        <w:t xml:space="preserve">Direct discrimination - where someone is treated less </w:t>
      </w:r>
      <w:proofErr w:type="spellStart"/>
      <w:r>
        <w:rPr>
          <w:sz w:val="18"/>
        </w:rPr>
        <w:t>favourably</w:t>
      </w:r>
      <w:proofErr w:type="spellEnd"/>
      <w:r>
        <w:rPr>
          <w:sz w:val="18"/>
        </w:rPr>
        <w:t xml:space="preserve"> than another person because of a protected</w:t>
      </w:r>
      <w:r>
        <w:rPr>
          <w:spacing w:val="1"/>
          <w:sz w:val="18"/>
        </w:rPr>
        <w:t xml:space="preserve"> </w:t>
      </w:r>
      <w:r>
        <w:rPr>
          <w:sz w:val="18"/>
        </w:rPr>
        <w:t>characteristic</w:t>
      </w:r>
    </w:p>
    <w:p w14:paraId="100D7A5D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1"/>
        </w:tabs>
        <w:ind w:right="118"/>
        <w:rPr>
          <w:rFonts w:ascii="Symbol" w:hAnsi="Symbol"/>
          <w:sz w:val="18"/>
        </w:rPr>
      </w:pPr>
      <w:r>
        <w:rPr>
          <w:sz w:val="18"/>
        </w:rPr>
        <w:t>Associative</w:t>
      </w:r>
      <w:r>
        <w:rPr>
          <w:spacing w:val="1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direct</w:t>
      </w:r>
      <w:r>
        <w:rPr>
          <w:spacing w:val="1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1"/>
          <w:sz w:val="18"/>
        </w:rPr>
        <w:t xml:space="preserve"> </w:t>
      </w:r>
      <w:r>
        <w:rPr>
          <w:sz w:val="18"/>
        </w:rPr>
        <w:t>against</w:t>
      </w:r>
      <w:r>
        <w:rPr>
          <w:spacing w:val="1"/>
          <w:sz w:val="18"/>
        </w:rPr>
        <w:t xml:space="preserve"> </w:t>
      </w:r>
      <w:r>
        <w:rPr>
          <w:sz w:val="18"/>
        </w:rPr>
        <w:t>someone</w:t>
      </w:r>
      <w:r>
        <w:rPr>
          <w:spacing w:val="1"/>
          <w:sz w:val="18"/>
        </w:rPr>
        <w:t xml:space="preserve"> </w:t>
      </w:r>
      <w:r>
        <w:rPr>
          <w:sz w:val="18"/>
        </w:rPr>
        <w:t>because</w:t>
      </w:r>
      <w:r>
        <w:rPr>
          <w:spacing w:val="1"/>
          <w:sz w:val="18"/>
        </w:rPr>
        <w:t xml:space="preserve"> </w:t>
      </w:r>
      <w:r>
        <w:rPr>
          <w:sz w:val="18"/>
        </w:rPr>
        <w:t>they</w:t>
      </w:r>
      <w:r>
        <w:rPr>
          <w:spacing w:val="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associated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-38"/>
          <w:sz w:val="18"/>
        </w:rPr>
        <w:t xml:space="preserve"> </w:t>
      </w:r>
      <w:r>
        <w:rPr>
          <w:sz w:val="18"/>
        </w:rPr>
        <w:t>another</w:t>
      </w:r>
      <w:r>
        <w:rPr>
          <w:spacing w:val="-2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who</w:t>
      </w:r>
      <w:r>
        <w:rPr>
          <w:spacing w:val="1"/>
          <w:sz w:val="18"/>
        </w:rPr>
        <w:t xml:space="preserve"> </w:t>
      </w:r>
      <w:r>
        <w:rPr>
          <w:sz w:val="18"/>
        </w:rPr>
        <w:t>possesses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protected</w:t>
      </w:r>
      <w:r>
        <w:rPr>
          <w:spacing w:val="-2"/>
          <w:sz w:val="18"/>
        </w:rPr>
        <w:t xml:space="preserve"> </w:t>
      </w:r>
      <w:r>
        <w:rPr>
          <w:sz w:val="18"/>
        </w:rPr>
        <w:t>characteristic</w:t>
      </w:r>
    </w:p>
    <w:p w14:paraId="701BFFE6" w14:textId="77777777" w:rsidR="00C50F3D" w:rsidRDefault="00000000">
      <w:pPr>
        <w:pStyle w:val="ListParagraph"/>
        <w:numPr>
          <w:ilvl w:val="2"/>
          <w:numId w:val="3"/>
        </w:numPr>
        <w:tabs>
          <w:tab w:val="left" w:pos="841"/>
        </w:tabs>
        <w:spacing w:before="2"/>
        <w:ind w:right="118"/>
        <w:rPr>
          <w:rFonts w:ascii="Symbol" w:hAnsi="Symbol"/>
          <w:sz w:val="18"/>
        </w:rPr>
      </w:pPr>
      <w:r>
        <w:rPr>
          <w:sz w:val="18"/>
        </w:rPr>
        <w:t>Discrimination by perception - this is direct discrimination against someone because others think that they</w:t>
      </w:r>
      <w:r>
        <w:rPr>
          <w:spacing w:val="1"/>
          <w:sz w:val="18"/>
        </w:rPr>
        <w:t xml:space="preserve"> </w:t>
      </w:r>
      <w:r>
        <w:rPr>
          <w:sz w:val="18"/>
        </w:rPr>
        <w:t>possess a particular protected characteristic. They do not necessarily have to possess the characteristic, just be</w:t>
      </w:r>
      <w:r>
        <w:rPr>
          <w:spacing w:val="1"/>
          <w:sz w:val="18"/>
        </w:rPr>
        <w:t xml:space="preserve"> </w:t>
      </w:r>
      <w:r>
        <w:rPr>
          <w:sz w:val="18"/>
        </w:rPr>
        <w:t>perceived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</w:p>
    <w:p w14:paraId="7D350AA5" w14:textId="77777777" w:rsidR="00C50F3D" w:rsidRDefault="00C50F3D">
      <w:pPr>
        <w:jc w:val="both"/>
        <w:rPr>
          <w:rFonts w:ascii="Symbol" w:hAnsi="Symbol"/>
          <w:sz w:val="18"/>
        </w:rPr>
        <w:sectPr w:rsidR="00C50F3D">
          <w:type w:val="continuous"/>
          <w:pgSz w:w="11910" w:h="16840"/>
          <w:pgMar w:top="800" w:right="1320" w:bottom="280" w:left="1320" w:header="720" w:footer="720" w:gutter="0"/>
          <w:cols w:space="720"/>
        </w:sectPr>
      </w:pPr>
    </w:p>
    <w:p w14:paraId="76E651F3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6"/>
        <w:ind w:right="120"/>
        <w:jc w:val="left"/>
        <w:rPr>
          <w:rFonts w:ascii="Symbol" w:hAnsi="Symbol"/>
          <w:sz w:val="18"/>
        </w:rPr>
      </w:pPr>
      <w:r>
        <w:rPr>
          <w:sz w:val="18"/>
        </w:rPr>
        <w:lastRenderedPageBreak/>
        <w:t>Indirect</w:t>
      </w:r>
      <w:r>
        <w:rPr>
          <w:spacing w:val="2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-1"/>
          <w:sz w:val="18"/>
        </w:rPr>
        <w:t xml:space="preserve"> </w:t>
      </w:r>
      <w:r>
        <w:rPr>
          <w:sz w:val="18"/>
        </w:rPr>
        <w:t>- this can</w:t>
      </w:r>
      <w:r>
        <w:rPr>
          <w:spacing w:val="1"/>
          <w:sz w:val="18"/>
        </w:rPr>
        <w:t xml:space="preserve"> </w:t>
      </w:r>
      <w:r>
        <w:rPr>
          <w:sz w:val="18"/>
        </w:rPr>
        <w:t>occur when you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rule</w:t>
      </w:r>
      <w:r>
        <w:rPr>
          <w:spacing w:val="-1"/>
          <w:sz w:val="18"/>
        </w:rPr>
        <w:t xml:space="preserve"> </w:t>
      </w:r>
      <w:r>
        <w:rPr>
          <w:sz w:val="18"/>
        </w:rPr>
        <w:t>or policy</w:t>
      </w:r>
      <w:r>
        <w:rPr>
          <w:spacing w:val="1"/>
          <w:sz w:val="18"/>
        </w:rPr>
        <w:t xml:space="preserve"> </w:t>
      </w:r>
      <w:r>
        <w:rPr>
          <w:sz w:val="18"/>
        </w:rPr>
        <w:t>that applies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everyone</w:t>
      </w:r>
      <w:r>
        <w:rPr>
          <w:spacing w:val="1"/>
          <w:sz w:val="18"/>
        </w:rPr>
        <w:t xml:space="preserve"> </w:t>
      </w:r>
      <w:r>
        <w:rPr>
          <w:sz w:val="18"/>
        </w:rPr>
        <w:t>but disadvantages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particular</w:t>
      </w:r>
      <w:r>
        <w:rPr>
          <w:spacing w:val="2"/>
          <w:sz w:val="18"/>
        </w:rPr>
        <w:t xml:space="preserve"> </w:t>
      </w:r>
      <w:r>
        <w:rPr>
          <w:sz w:val="18"/>
        </w:rPr>
        <w:t>protected</w:t>
      </w:r>
      <w:r>
        <w:rPr>
          <w:spacing w:val="-1"/>
          <w:sz w:val="18"/>
        </w:rPr>
        <w:t xml:space="preserve"> </w:t>
      </w:r>
      <w:r>
        <w:rPr>
          <w:sz w:val="18"/>
        </w:rPr>
        <w:t>characteristic</w:t>
      </w:r>
    </w:p>
    <w:p w14:paraId="7CE2DAC6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ind w:right="119"/>
        <w:jc w:val="left"/>
        <w:rPr>
          <w:rFonts w:ascii="Symbol" w:hAnsi="Symbol"/>
          <w:sz w:val="18"/>
        </w:rPr>
      </w:pPr>
      <w:r>
        <w:rPr>
          <w:sz w:val="18"/>
        </w:rPr>
        <w:t>Harassment</w:t>
      </w:r>
      <w:r>
        <w:rPr>
          <w:spacing w:val="17"/>
          <w:sz w:val="18"/>
        </w:rPr>
        <w:t xml:space="preserve"> </w:t>
      </w:r>
      <w:r>
        <w:rPr>
          <w:sz w:val="18"/>
        </w:rPr>
        <w:t>-</w:t>
      </w:r>
      <w:r>
        <w:rPr>
          <w:spacing w:val="18"/>
          <w:sz w:val="18"/>
        </w:rPr>
        <w:t xml:space="preserve"> </w:t>
      </w:r>
      <w:r>
        <w:rPr>
          <w:sz w:val="18"/>
        </w:rPr>
        <w:t>this</w:t>
      </w:r>
      <w:r>
        <w:rPr>
          <w:spacing w:val="16"/>
          <w:sz w:val="18"/>
        </w:rPr>
        <w:t xml:space="preserve"> </w:t>
      </w:r>
      <w:r>
        <w:rPr>
          <w:sz w:val="18"/>
        </w:rPr>
        <w:t>is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that</w:t>
      </w:r>
      <w:r>
        <w:rPr>
          <w:spacing w:val="17"/>
          <w:sz w:val="18"/>
        </w:rPr>
        <w:t xml:space="preserve"> </w:t>
      </w:r>
      <w:r>
        <w:rPr>
          <w:sz w:val="18"/>
        </w:rPr>
        <w:t>is</w:t>
      </w:r>
      <w:r>
        <w:rPr>
          <w:spacing w:val="17"/>
          <w:sz w:val="18"/>
        </w:rPr>
        <w:t xml:space="preserve"> </w:t>
      </w:r>
      <w:r>
        <w:rPr>
          <w:sz w:val="18"/>
        </w:rPr>
        <w:t>deemed</w:t>
      </w:r>
      <w:r>
        <w:rPr>
          <w:spacing w:val="16"/>
          <w:sz w:val="18"/>
        </w:rPr>
        <w:t xml:space="preserve"> </w:t>
      </w:r>
      <w:r>
        <w:rPr>
          <w:sz w:val="18"/>
        </w:rPr>
        <w:t>offensive</w:t>
      </w:r>
      <w:r>
        <w:rPr>
          <w:spacing w:val="19"/>
          <w:sz w:val="18"/>
        </w:rPr>
        <w:t xml:space="preserve"> </w:t>
      </w:r>
      <w:r>
        <w:rPr>
          <w:sz w:val="18"/>
        </w:rPr>
        <w:t>by</w:t>
      </w:r>
      <w:r>
        <w:rPr>
          <w:spacing w:val="18"/>
          <w:sz w:val="18"/>
        </w:rPr>
        <w:t xml:space="preserve"> </w:t>
      </w:r>
      <w:r>
        <w:rPr>
          <w:sz w:val="18"/>
        </w:rPr>
        <w:t>the</w:t>
      </w:r>
      <w:r>
        <w:rPr>
          <w:spacing w:val="19"/>
          <w:sz w:val="18"/>
        </w:rPr>
        <w:t xml:space="preserve"> </w:t>
      </w:r>
      <w:r>
        <w:rPr>
          <w:sz w:val="18"/>
        </w:rPr>
        <w:t>recipient.</w:t>
      </w:r>
      <w:r>
        <w:rPr>
          <w:spacing w:val="18"/>
          <w:sz w:val="18"/>
        </w:rPr>
        <w:t xml:space="preserve"> </w:t>
      </w:r>
      <w:r>
        <w:rPr>
          <w:sz w:val="18"/>
        </w:rPr>
        <w:t>Employees</w:t>
      </w:r>
      <w:r>
        <w:rPr>
          <w:spacing w:val="16"/>
          <w:sz w:val="18"/>
        </w:rPr>
        <w:t xml:space="preserve"> </w:t>
      </w:r>
      <w:r>
        <w:rPr>
          <w:sz w:val="18"/>
        </w:rPr>
        <w:t>can</w:t>
      </w:r>
      <w:r>
        <w:rPr>
          <w:spacing w:val="19"/>
          <w:sz w:val="18"/>
        </w:rPr>
        <w:t xml:space="preserve"> </w:t>
      </w:r>
      <w:r>
        <w:rPr>
          <w:sz w:val="18"/>
        </w:rPr>
        <w:t>now</w:t>
      </w:r>
      <w:r>
        <w:rPr>
          <w:spacing w:val="18"/>
          <w:sz w:val="18"/>
        </w:rPr>
        <w:t xml:space="preserve"> </w:t>
      </w:r>
      <w:r>
        <w:rPr>
          <w:sz w:val="18"/>
        </w:rPr>
        <w:t>complain</w:t>
      </w:r>
      <w:r>
        <w:rPr>
          <w:spacing w:val="17"/>
          <w:sz w:val="18"/>
        </w:rPr>
        <w:t xml:space="preserve"> </w:t>
      </w:r>
      <w:proofErr w:type="gramStart"/>
      <w:r>
        <w:rPr>
          <w:sz w:val="18"/>
        </w:rPr>
        <w:t>of</w:t>
      </w:r>
      <w:proofErr w:type="gramEnd"/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-37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they find</w:t>
      </w:r>
      <w:r>
        <w:rPr>
          <w:spacing w:val="-1"/>
          <w:sz w:val="18"/>
        </w:rPr>
        <w:t xml:space="preserve"> </w:t>
      </w:r>
      <w:r>
        <w:rPr>
          <w:sz w:val="18"/>
        </w:rPr>
        <w:t>offensive</w:t>
      </w:r>
      <w:r>
        <w:rPr>
          <w:spacing w:val="-1"/>
          <w:sz w:val="18"/>
        </w:rPr>
        <w:t xml:space="preserve"> </w:t>
      </w:r>
      <w:r>
        <w:rPr>
          <w:sz w:val="18"/>
        </w:rPr>
        <w:t>even</w:t>
      </w:r>
      <w:r>
        <w:rPr>
          <w:spacing w:val="-1"/>
          <w:sz w:val="18"/>
        </w:rPr>
        <w:t xml:space="preserve"> </w:t>
      </w:r>
      <w:r>
        <w:rPr>
          <w:sz w:val="18"/>
        </w:rPr>
        <w:t>if it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directed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them</w:t>
      </w:r>
    </w:p>
    <w:p w14:paraId="25EFD5BE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ind w:right="119" w:hanging="361"/>
        <w:jc w:val="left"/>
        <w:rPr>
          <w:rFonts w:ascii="Symbol" w:hAnsi="Symbol"/>
          <w:sz w:val="18"/>
        </w:rPr>
      </w:pPr>
      <w:proofErr w:type="spellStart"/>
      <w:r>
        <w:rPr>
          <w:sz w:val="18"/>
        </w:rPr>
        <w:t>Victimisation</w:t>
      </w:r>
      <w:proofErr w:type="spellEnd"/>
      <w:r>
        <w:rPr>
          <w:spacing w:val="5"/>
          <w:sz w:val="18"/>
        </w:rPr>
        <w:t xml:space="preserve"> </w:t>
      </w:r>
      <w:r>
        <w:rPr>
          <w:sz w:val="18"/>
        </w:rPr>
        <w:t>-</w:t>
      </w:r>
      <w:r>
        <w:rPr>
          <w:spacing w:val="6"/>
          <w:sz w:val="18"/>
        </w:rPr>
        <w:t xml:space="preserve"> </w:t>
      </w:r>
      <w:r>
        <w:rPr>
          <w:sz w:val="18"/>
        </w:rPr>
        <w:t>this</w:t>
      </w:r>
      <w:r>
        <w:rPr>
          <w:spacing w:val="7"/>
          <w:sz w:val="18"/>
        </w:rPr>
        <w:t xml:space="preserve"> </w:t>
      </w:r>
      <w:r>
        <w:rPr>
          <w:sz w:val="18"/>
        </w:rPr>
        <w:t>occurs</w:t>
      </w:r>
      <w:r>
        <w:rPr>
          <w:spacing w:val="6"/>
          <w:sz w:val="18"/>
        </w:rPr>
        <w:t xml:space="preserve"> </w:t>
      </w:r>
      <w:r>
        <w:rPr>
          <w:sz w:val="18"/>
        </w:rPr>
        <w:t>when</w:t>
      </w:r>
      <w:r>
        <w:rPr>
          <w:spacing w:val="7"/>
          <w:sz w:val="18"/>
        </w:rPr>
        <w:t xml:space="preserve"> </w:t>
      </w:r>
      <w:r>
        <w:rPr>
          <w:sz w:val="18"/>
        </w:rPr>
        <w:t>someone</w:t>
      </w:r>
      <w:r>
        <w:rPr>
          <w:spacing w:val="5"/>
          <w:sz w:val="18"/>
        </w:rPr>
        <w:t xml:space="preserve"> </w:t>
      </w:r>
      <w:r>
        <w:rPr>
          <w:sz w:val="18"/>
        </w:rPr>
        <w:t>is</w:t>
      </w:r>
      <w:r>
        <w:rPr>
          <w:spacing w:val="7"/>
          <w:sz w:val="18"/>
        </w:rPr>
        <w:t xml:space="preserve"> </w:t>
      </w:r>
      <w:r>
        <w:rPr>
          <w:sz w:val="18"/>
        </w:rPr>
        <w:t>treated</w:t>
      </w:r>
      <w:r>
        <w:rPr>
          <w:spacing w:val="8"/>
          <w:sz w:val="18"/>
        </w:rPr>
        <w:t xml:space="preserve"> </w:t>
      </w:r>
      <w:r>
        <w:rPr>
          <w:sz w:val="18"/>
        </w:rPr>
        <w:t>badly</w:t>
      </w:r>
      <w:r>
        <w:rPr>
          <w:spacing w:val="6"/>
          <w:sz w:val="18"/>
        </w:rPr>
        <w:t xml:space="preserve"> </w:t>
      </w:r>
      <w:r>
        <w:rPr>
          <w:sz w:val="18"/>
        </w:rPr>
        <w:t>because</w:t>
      </w:r>
      <w:r>
        <w:rPr>
          <w:spacing w:val="5"/>
          <w:sz w:val="18"/>
        </w:rPr>
        <w:t xml:space="preserve"> </w:t>
      </w:r>
      <w:r>
        <w:rPr>
          <w:sz w:val="18"/>
        </w:rPr>
        <w:t>they</w:t>
      </w:r>
      <w:r>
        <w:rPr>
          <w:spacing w:val="7"/>
          <w:sz w:val="18"/>
        </w:rPr>
        <w:t xml:space="preserve"> </w:t>
      </w:r>
      <w:r>
        <w:rPr>
          <w:sz w:val="18"/>
        </w:rPr>
        <w:t>have</w:t>
      </w:r>
      <w:r>
        <w:rPr>
          <w:spacing w:val="5"/>
          <w:sz w:val="18"/>
        </w:rPr>
        <w:t xml:space="preserve"> </w:t>
      </w:r>
      <w:r>
        <w:rPr>
          <w:sz w:val="18"/>
        </w:rPr>
        <w:t>made</w:t>
      </w:r>
      <w:r>
        <w:rPr>
          <w:spacing w:val="5"/>
          <w:sz w:val="18"/>
        </w:rPr>
        <w:t xml:space="preserve"> </w:t>
      </w:r>
      <w:r>
        <w:rPr>
          <w:sz w:val="18"/>
        </w:rPr>
        <w:t>or</w:t>
      </w:r>
      <w:r>
        <w:rPr>
          <w:spacing w:val="6"/>
          <w:sz w:val="18"/>
        </w:rPr>
        <w:t xml:space="preserve"> </w:t>
      </w:r>
      <w:r>
        <w:rPr>
          <w:sz w:val="18"/>
        </w:rPr>
        <w:t>supported</w:t>
      </w:r>
      <w:r>
        <w:rPr>
          <w:spacing w:val="11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complaint</w:t>
      </w:r>
      <w:r>
        <w:rPr>
          <w:spacing w:val="6"/>
          <w:sz w:val="18"/>
        </w:rPr>
        <w:t xml:space="preserve"> </w:t>
      </w:r>
      <w:r>
        <w:rPr>
          <w:sz w:val="18"/>
        </w:rPr>
        <w:t>or</w:t>
      </w:r>
      <w:r>
        <w:rPr>
          <w:spacing w:val="-38"/>
          <w:sz w:val="18"/>
        </w:rPr>
        <w:t xml:space="preserve"> </w:t>
      </w:r>
      <w:r>
        <w:rPr>
          <w:sz w:val="18"/>
        </w:rPr>
        <w:t>grievance under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legislation</w:t>
      </w:r>
    </w:p>
    <w:p w14:paraId="7CE79E94" w14:textId="77777777" w:rsidR="00C50F3D" w:rsidRDefault="00C50F3D">
      <w:pPr>
        <w:pStyle w:val="BodyText"/>
      </w:pPr>
    </w:p>
    <w:p w14:paraId="5CBB9BAF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4" w:name="5._Inclusion_of_Pupils"/>
      <w:bookmarkEnd w:id="4"/>
      <w:r>
        <w:rPr>
          <w:color w:val="006FC0"/>
        </w:rPr>
        <w:t>Inclusion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Pupils</w:t>
      </w:r>
    </w:p>
    <w:p w14:paraId="24507599" w14:textId="77777777" w:rsidR="00C50F3D" w:rsidRDefault="00C50F3D">
      <w:pPr>
        <w:pStyle w:val="BodyText"/>
        <w:rPr>
          <w:b/>
        </w:rPr>
      </w:pPr>
    </w:p>
    <w:p w14:paraId="3DBC2D13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7"/>
        </w:tabs>
        <w:ind w:right="116" w:firstLine="0"/>
        <w:jc w:val="both"/>
        <w:rPr>
          <w:sz w:val="21"/>
        </w:rPr>
      </w:pPr>
      <w:r>
        <w:rPr>
          <w:sz w:val="21"/>
        </w:rPr>
        <w:t>All pupils are given the opportunity to be cared for and educated. Where possible this is alongside</w:t>
      </w:r>
      <w:r>
        <w:rPr>
          <w:spacing w:val="1"/>
          <w:sz w:val="21"/>
        </w:rPr>
        <w:t xml:space="preserve"> </w:t>
      </w:r>
      <w:r>
        <w:rPr>
          <w:sz w:val="21"/>
        </w:rPr>
        <w:t>their peers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order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develop</w:t>
      </w:r>
      <w:r>
        <w:rPr>
          <w:spacing w:val="-1"/>
          <w:sz w:val="21"/>
        </w:rPr>
        <w:t xml:space="preserve"> </w:t>
      </w:r>
      <w:r>
        <w:rPr>
          <w:sz w:val="21"/>
        </w:rPr>
        <w:t>their</w:t>
      </w:r>
      <w:r>
        <w:rPr>
          <w:spacing w:val="1"/>
          <w:sz w:val="21"/>
        </w:rPr>
        <w:t xml:space="preserve"> </w:t>
      </w:r>
      <w:r>
        <w:rPr>
          <w:sz w:val="21"/>
        </w:rPr>
        <w:t>full potential.</w:t>
      </w:r>
    </w:p>
    <w:p w14:paraId="7719F81B" w14:textId="77777777" w:rsidR="00C50F3D" w:rsidRDefault="00C50F3D">
      <w:pPr>
        <w:pStyle w:val="BodyText"/>
        <w:spacing w:before="1"/>
      </w:pPr>
    </w:p>
    <w:p w14:paraId="3A502B94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5"/>
        </w:tabs>
        <w:ind w:right="113" w:firstLine="0"/>
        <w:jc w:val="both"/>
        <w:rPr>
          <w:sz w:val="21"/>
        </w:rPr>
      </w:pPr>
      <w:r>
        <w:rPr>
          <w:sz w:val="21"/>
        </w:rPr>
        <w:t>Pupils are encouraged and supported to understand their rights and be well-informed about ways of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challenging discrimination. The </w:t>
      </w:r>
      <w:proofErr w:type="gramStart"/>
      <w:r>
        <w:rPr>
          <w:sz w:val="21"/>
        </w:rPr>
        <w:t>School</w:t>
      </w:r>
      <w:proofErr w:type="gramEnd"/>
      <w:r>
        <w:rPr>
          <w:sz w:val="21"/>
        </w:rPr>
        <w:t xml:space="preserve"> is expected to identify local community resources that contribute</w:t>
      </w:r>
      <w:r>
        <w:rPr>
          <w:spacing w:val="1"/>
          <w:sz w:val="21"/>
        </w:rPr>
        <w:t xml:space="preserve"> </w:t>
      </w:r>
      <w:r>
        <w:rPr>
          <w:sz w:val="21"/>
        </w:rPr>
        <w:t>to meeting the needs of individuals - these are highlighted and promoted and where they do not meet</w:t>
      </w:r>
      <w:r>
        <w:rPr>
          <w:spacing w:val="1"/>
          <w:sz w:val="21"/>
        </w:rPr>
        <w:t xml:space="preserve"> </w:t>
      </w:r>
      <w:r>
        <w:rPr>
          <w:sz w:val="21"/>
        </w:rPr>
        <w:t>required needs alternatives are sought and suitably identified regardless of geographical location, for</w:t>
      </w:r>
      <w:r>
        <w:rPr>
          <w:spacing w:val="1"/>
          <w:sz w:val="21"/>
        </w:rPr>
        <w:t xml:space="preserve"> </w:t>
      </w:r>
      <w:r>
        <w:rPr>
          <w:sz w:val="21"/>
        </w:rPr>
        <w:t>example</w:t>
      </w:r>
      <w:r>
        <w:rPr>
          <w:spacing w:val="-1"/>
          <w:sz w:val="21"/>
        </w:rPr>
        <w:t xml:space="preserve"> </w:t>
      </w:r>
      <w:r>
        <w:rPr>
          <w:sz w:val="21"/>
        </w:rPr>
        <w:t>hairdressers</w:t>
      </w:r>
      <w:r>
        <w:rPr>
          <w:spacing w:val="-3"/>
          <w:sz w:val="21"/>
        </w:rPr>
        <w:t xml:space="preserve"> </w:t>
      </w:r>
      <w:r>
        <w:rPr>
          <w:sz w:val="21"/>
        </w:rPr>
        <w:t>who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specialise</w:t>
      </w:r>
      <w:proofErr w:type="spellEnd"/>
      <w:r>
        <w:rPr>
          <w:sz w:val="21"/>
        </w:rPr>
        <w:t xml:space="preserve"> in</w:t>
      </w:r>
      <w:r>
        <w:rPr>
          <w:spacing w:val="-1"/>
          <w:sz w:val="21"/>
        </w:rPr>
        <w:t xml:space="preserve"> </w:t>
      </w:r>
      <w:r>
        <w:rPr>
          <w:sz w:val="21"/>
        </w:rPr>
        <w:t>braiding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cutting</w:t>
      </w:r>
      <w:r>
        <w:rPr>
          <w:spacing w:val="-2"/>
          <w:sz w:val="21"/>
        </w:rPr>
        <w:t xml:space="preserve"> </w:t>
      </w:r>
      <w:r>
        <w:rPr>
          <w:sz w:val="21"/>
        </w:rPr>
        <w:t>African</w:t>
      </w:r>
      <w:r>
        <w:rPr>
          <w:spacing w:val="-3"/>
          <w:sz w:val="21"/>
        </w:rPr>
        <w:t xml:space="preserve"> </w:t>
      </w:r>
      <w:r>
        <w:rPr>
          <w:sz w:val="21"/>
        </w:rPr>
        <w:t>Caribbean hair.</w:t>
      </w:r>
    </w:p>
    <w:p w14:paraId="30A4ABB3" w14:textId="77777777" w:rsidR="00C50F3D" w:rsidRDefault="00C50F3D">
      <w:pPr>
        <w:pStyle w:val="BodyText"/>
        <w:spacing w:before="1"/>
      </w:pPr>
    </w:p>
    <w:p w14:paraId="385BD130" w14:textId="77777777" w:rsidR="00C50F3D" w:rsidRDefault="00000000">
      <w:pPr>
        <w:pStyle w:val="ListParagraph"/>
        <w:numPr>
          <w:ilvl w:val="1"/>
          <w:numId w:val="3"/>
        </w:numPr>
        <w:tabs>
          <w:tab w:val="left" w:pos="521"/>
        </w:tabs>
        <w:ind w:right="117" w:hanging="1"/>
        <w:jc w:val="both"/>
        <w:rPr>
          <w:sz w:val="21"/>
        </w:rPr>
      </w:pPr>
      <w:r>
        <w:rPr>
          <w:sz w:val="21"/>
        </w:rPr>
        <w:t>All staff are suitably trained in all aspects of equality and diversity including legislation and their</w:t>
      </w:r>
      <w:r>
        <w:rPr>
          <w:spacing w:val="1"/>
          <w:sz w:val="21"/>
        </w:rPr>
        <w:t xml:space="preserve"> </w:t>
      </w:r>
      <w:r>
        <w:rPr>
          <w:sz w:val="21"/>
        </w:rPr>
        <w:t>responsibilities.</w:t>
      </w:r>
    </w:p>
    <w:p w14:paraId="3574EC24" w14:textId="77777777" w:rsidR="00C50F3D" w:rsidRDefault="00C50F3D">
      <w:pPr>
        <w:pStyle w:val="BodyText"/>
        <w:spacing w:before="11"/>
        <w:rPr>
          <w:sz w:val="20"/>
        </w:rPr>
      </w:pPr>
    </w:p>
    <w:p w14:paraId="6193E26A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1"/>
        </w:tabs>
        <w:ind w:right="116" w:firstLine="0"/>
        <w:jc w:val="both"/>
        <w:rPr>
          <w:sz w:val="21"/>
        </w:rPr>
      </w:pPr>
      <w:r>
        <w:rPr>
          <w:sz w:val="21"/>
        </w:rPr>
        <w:t xml:space="preserve">The </w:t>
      </w:r>
      <w:proofErr w:type="gramStart"/>
      <w:r>
        <w:rPr>
          <w:sz w:val="21"/>
        </w:rPr>
        <w:t>School</w:t>
      </w:r>
      <w:proofErr w:type="gramEnd"/>
      <w:r>
        <w:rPr>
          <w:sz w:val="21"/>
        </w:rPr>
        <w:t xml:space="preserve"> ensures that </w:t>
      </w:r>
      <w:proofErr w:type="gramStart"/>
      <w:r>
        <w:rPr>
          <w:sz w:val="21"/>
        </w:rPr>
        <w:t>assessments</w:t>
      </w:r>
      <w:proofErr w:type="gramEnd"/>
      <w:r>
        <w:rPr>
          <w:sz w:val="21"/>
        </w:rPr>
        <w:t xml:space="preserve"> each pupil’s specific needs </w:t>
      </w:r>
      <w:proofErr w:type="gramStart"/>
      <w:r>
        <w:rPr>
          <w:sz w:val="21"/>
        </w:rPr>
        <w:t>is</w:t>
      </w:r>
      <w:proofErr w:type="gramEnd"/>
      <w:r>
        <w:rPr>
          <w:sz w:val="21"/>
        </w:rPr>
        <w:t xml:space="preserve"> carried out with an aim </w:t>
      </w:r>
      <w:proofErr w:type="gramStart"/>
      <w:r>
        <w:rPr>
          <w:sz w:val="21"/>
        </w:rPr>
        <w:t>to support</w:t>
      </w:r>
      <w:proofErr w:type="gramEnd"/>
      <w:r>
        <w:rPr>
          <w:spacing w:val="-45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develop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their</w:t>
      </w:r>
      <w:r>
        <w:rPr>
          <w:spacing w:val="-2"/>
          <w:sz w:val="21"/>
        </w:rPr>
        <w:t xml:space="preserve"> </w:t>
      </w:r>
      <w:r>
        <w:rPr>
          <w:sz w:val="21"/>
        </w:rPr>
        <w:t>full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potential;</w:t>
      </w:r>
      <w:proofErr w:type="gramEnd"/>
    </w:p>
    <w:p w14:paraId="0161E556" w14:textId="77777777" w:rsidR="00C50F3D" w:rsidRDefault="00C50F3D">
      <w:pPr>
        <w:pStyle w:val="BodyText"/>
        <w:spacing w:before="1"/>
      </w:pPr>
    </w:p>
    <w:p w14:paraId="23A7CC24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0"/>
        </w:tabs>
        <w:spacing w:before="1"/>
        <w:ind w:right="114" w:hanging="1"/>
        <w:jc w:val="both"/>
        <w:rPr>
          <w:sz w:val="21"/>
        </w:rPr>
      </w:pPr>
      <w:r>
        <w:rPr>
          <w:sz w:val="21"/>
        </w:rPr>
        <w:t xml:space="preserve">The </w:t>
      </w:r>
      <w:proofErr w:type="gramStart"/>
      <w:r>
        <w:rPr>
          <w:sz w:val="21"/>
        </w:rPr>
        <w:t>School</w:t>
      </w:r>
      <w:proofErr w:type="gramEnd"/>
      <w:r>
        <w:rPr>
          <w:sz w:val="21"/>
        </w:rPr>
        <w:t xml:space="preserve"> </w:t>
      </w:r>
      <w:proofErr w:type="gramStart"/>
      <w:r>
        <w:rPr>
          <w:sz w:val="21"/>
        </w:rPr>
        <w:t>are</w:t>
      </w:r>
      <w:proofErr w:type="gramEnd"/>
      <w:r>
        <w:rPr>
          <w:sz w:val="21"/>
        </w:rPr>
        <w:t xml:space="preserve"> expected to examine ways in which diversity can be valued and activities adapted to</w:t>
      </w:r>
      <w:r>
        <w:rPr>
          <w:spacing w:val="1"/>
          <w:sz w:val="21"/>
        </w:rPr>
        <w:t xml:space="preserve"> </w:t>
      </w:r>
      <w:r>
        <w:rPr>
          <w:sz w:val="21"/>
        </w:rPr>
        <w:t>meet individual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pupil's</w:t>
      </w:r>
      <w:proofErr w:type="gramEnd"/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needs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including</w:t>
      </w:r>
      <w:r>
        <w:rPr>
          <w:spacing w:val="-1"/>
          <w:sz w:val="21"/>
        </w:rPr>
        <w:t xml:space="preserve"> </w:t>
      </w:r>
      <w:r>
        <w:rPr>
          <w:sz w:val="21"/>
        </w:rPr>
        <w:t>food</w:t>
      </w:r>
      <w:r>
        <w:rPr>
          <w:spacing w:val="-2"/>
          <w:sz w:val="21"/>
        </w:rPr>
        <w:t xml:space="preserve"> </w:t>
      </w:r>
      <w:r>
        <w:rPr>
          <w:sz w:val="21"/>
        </w:rPr>
        <w:t>preparation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menu</w:t>
      </w:r>
      <w:r>
        <w:rPr>
          <w:spacing w:val="-1"/>
          <w:sz w:val="21"/>
        </w:rPr>
        <w:t xml:space="preserve"> </w:t>
      </w:r>
      <w:r>
        <w:rPr>
          <w:sz w:val="21"/>
        </w:rPr>
        <w:t>choices</w:t>
      </w:r>
      <w:r>
        <w:rPr>
          <w:spacing w:val="-4"/>
          <w:sz w:val="21"/>
        </w:rPr>
        <w:t xml:space="preserve"> </w:t>
      </w:r>
      <w:r>
        <w:rPr>
          <w:sz w:val="21"/>
        </w:rPr>
        <w:t>(as</w:t>
      </w:r>
      <w:r>
        <w:rPr>
          <w:spacing w:val="-1"/>
          <w:sz w:val="21"/>
        </w:rPr>
        <w:t xml:space="preserve"> </w:t>
      </w:r>
      <w:r>
        <w:rPr>
          <w:sz w:val="21"/>
        </w:rPr>
        <w:t>appropriate)</w:t>
      </w:r>
    </w:p>
    <w:p w14:paraId="774F47E2" w14:textId="77777777" w:rsidR="00C50F3D" w:rsidRDefault="00C50F3D">
      <w:pPr>
        <w:pStyle w:val="BodyText"/>
        <w:spacing w:before="11"/>
        <w:rPr>
          <w:sz w:val="20"/>
        </w:rPr>
      </w:pPr>
    </w:p>
    <w:p w14:paraId="3785A765" w14:textId="77777777" w:rsidR="00C50F3D" w:rsidRDefault="00000000">
      <w:pPr>
        <w:pStyle w:val="ListParagraph"/>
        <w:numPr>
          <w:ilvl w:val="1"/>
          <w:numId w:val="3"/>
        </w:numPr>
        <w:tabs>
          <w:tab w:val="left" w:pos="544"/>
        </w:tabs>
        <w:ind w:left="121" w:right="116" w:hanging="1"/>
        <w:jc w:val="both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School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expected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acknowledge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importance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maintaining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link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pupil's</w:t>
      </w:r>
      <w:r>
        <w:rPr>
          <w:spacing w:val="1"/>
          <w:sz w:val="21"/>
        </w:rPr>
        <w:t xml:space="preserve"> </w:t>
      </w:r>
      <w:r>
        <w:rPr>
          <w:sz w:val="21"/>
        </w:rPr>
        <w:t>carers/parents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meeting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individual's</w:t>
      </w:r>
      <w:r>
        <w:rPr>
          <w:spacing w:val="-1"/>
          <w:sz w:val="21"/>
        </w:rPr>
        <w:t xml:space="preserve"> </w:t>
      </w:r>
      <w:r>
        <w:rPr>
          <w:sz w:val="21"/>
        </w:rPr>
        <w:t>need</w:t>
      </w:r>
    </w:p>
    <w:p w14:paraId="1D739A58" w14:textId="77777777" w:rsidR="00C50F3D" w:rsidRDefault="00C50F3D">
      <w:pPr>
        <w:pStyle w:val="BodyText"/>
        <w:spacing w:before="1"/>
      </w:pPr>
    </w:p>
    <w:p w14:paraId="76F4F4D6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6"/>
        </w:tabs>
        <w:ind w:right="116" w:firstLine="0"/>
        <w:jc w:val="both"/>
        <w:rPr>
          <w:sz w:val="21"/>
        </w:rPr>
      </w:pPr>
      <w:r>
        <w:rPr>
          <w:sz w:val="21"/>
        </w:rPr>
        <w:t xml:space="preserve">The </w:t>
      </w:r>
      <w:proofErr w:type="gramStart"/>
      <w:r>
        <w:rPr>
          <w:sz w:val="21"/>
        </w:rPr>
        <w:t>School</w:t>
      </w:r>
      <w:proofErr w:type="gramEnd"/>
      <w:r>
        <w:rPr>
          <w:sz w:val="21"/>
        </w:rPr>
        <w:t xml:space="preserve"> is expected to offer appropriate support to aid inclusion and ensure that the pupils can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fully participate in </w:t>
      </w:r>
      <w:proofErr w:type="gramStart"/>
      <w:r>
        <w:rPr>
          <w:sz w:val="21"/>
        </w:rPr>
        <w:t>the all</w:t>
      </w:r>
      <w:proofErr w:type="gramEnd"/>
      <w:r>
        <w:rPr>
          <w:sz w:val="21"/>
        </w:rPr>
        <w:t xml:space="preserve"> appropriate activities. If </w:t>
      </w:r>
      <w:proofErr w:type="gramStart"/>
      <w:r>
        <w:rPr>
          <w:sz w:val="21"/>
        </w:rPr>
        <w:t>necessary</w:t>
      </w:r>
      <w:proofErr w:type="gramEnd"/>
      <w:r>
        <w:rPr>
          <w:sz w:val="21"/>
        </w:rPr>
        <w:t xml:space="preserve"> additional support is sought </w:t>
      </w:r>
      <w:proofErr w:type="gramStart"/>
      <w:r>
        <w:rPr>
          <w:sz w:val="21"/>
        </w:rPr>
        <w:t>in order to</w:t>
      </w:r>
      <w:proofErr w:type="gramEnd"/>
      <w:r>
        <w:rPr>
          <w:sz w:val="21"/>
        </w:rPr>
        <w:t xml:space="preserve"> do</w:t>
      </w:r>
      <w:r>
        <w:rPr>
          <w:spacing w:val="1"/>
          <w:sz w:val="21"/>
        </w:rPr>
        <w:t xml:space="preserve"> </w:t>
      </w:r>
      <w:r>
        <w:rPr>
          <w:sz w:val="21"/>
        </w:rPr>
        <w:t>this. Additional support</w:t>
      </w:r>
      <w:r>
        <w:rPr>
          <w:spacing w:val="1"/>
          <w:sz w:val="21"/>
        </w:rPr>
        <w:t xml:space="preserve"> </w:t>
      </w:r>
      <w:r>
        <w:rPr>
          <w:sz w:val="21"/>
        </w:rPr>
        <w:t>is offered to staff and/or</w:t>
      </w:r>
      <w:r>
        <w:rPr>
          <w:spacing w:val="1"/>
          <w:sz w:val="21"/>
        </w:rPr>
        <w:t xml:space="preserve"> </w:t>
      </w:r>
      <w:r>
        <w:rPr>
          <w:sz w:val="21"/>
        </w:rPr>
        <w:t>pupils who are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finding</w:t>
      </w:r>
      <w:proofErr w:type="gramEnd"/>
      <w:r>
        <w:rPr>
          <w:sz w:val="21"/>
        </w:rPr>
        <w:t xml:space="preserve"> difficulty</w:t>
      </w:r>
      <w:r>
        <w:rPr>
          <w:spacing w:val="47"/>
          <w:sz w:val="21"/>
        </w:rPr>
        <w:t xml:space="preserve"> </w:t>
      </w:r>
      <w:r>
        <w:rPr>
          <w:sz w:val="21"/>
        </w:rPr>
        <w:t>in understanding</w:t>
      </w:r>
      <w:r>
        <w:rPr>
          <w:spacing w:val="1"/>
          <w:sz w:val="21"/>
        </w:rPr>
        <w:t xml:space="preserve"> </w:t>
      </w:r>
      <w:r>
        <w:rPr>
          <w:sz w:val="21"/>
        </w:rPr>
        <w:t>diverse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complex </w:t>
      </w:r>
      <w:proofErr w:type="gramStart"/>
      <w:r>
        <w:rPr>
          <w:sz w:val="21"/>
        </w:rPr>
        <w:t>situation</w:t>
      </w:r>
      <w:proofErr w:type="gramEnd"/>
      <w:r>
        <w:rPr>
          <w:sz w:val="21"/>
        </w:rPr>
        <w:t>.</w:t>
      </w:r>
    </w:p>
    <w:p w14:paraId="2E61B1E6" w14:textId="77777777" w:rsidR="00C50F3D" w:rsidRDefault="00C50F3D">
      <w:pPr>
        <w:pStyle w:val="BodyText"/>
        <w:spacing w:before="9"/>
        <w:rPr>
          <w:sz w:val="20"/>
        </w:rPr>
      </w:pPr>
    </w:p>
    <w:p w14:paraId="74F29DA4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5" w:name="6._Discriminatory_Behaviour_by_Pupils"/>
      <w:bookmarkEnd w:id="5"/>
      <w:r>
        <w:rPr>
          <w:color w:val="006FC0"/>
        </w:rPr>
        <w:t>Discriminatory</w:t>
      </w:r>
      <w:r>
        <w:rPr>
          <w:color w:val="006FC0"/>
          <w:spacing w:val="-4"/>
        </w:rPr>
        <w:t xml:space="preserve"> </w:t>
      </w:r>
      <w:proofErr w:type="spellStart"/>
      <w:r>
        <w:rPr>
          <w:color w:val="006FC0"/>
        </w:rPr>
        <w:t>Behaviour</w:t>
      </w:r>
      <w:proofErr w:type="spellEnd"/>
      <w:r>
        <w:rPr>
          <w:color w:val="006FC0"/>
          <w:spacing w:val="-4"/>
        </w:rPr>
        <w:t xml:space="preserve"> </w:t>
      </w:r>
      <w:r>
        <w:rPr>
          <w:color w:val="006FC0"/>
        </w:rPr>
        <w:t>by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Pupils</w:t>
      </w:r>
    </w:p>
    <w:p w14:paraId="1A969BA9" w14:textId="77777777" w:rsidR="00C50F3D" w:rsidRDefault="00C50F3D">
      <w:pPr>
        <w:pStyle w:val="BodyText"/>
        <w:rPr>
          <w:b/>
        </w:rPr>
      </w:pPr>
    </w:p>
    <w:p w14:paraId="1EDE5845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0"/>
        </w:tabs>
        <w:spacing w:before="1"/>
        <w:ind w:right="116" w:firstLine="0"/>
        <w:jc w:val="both"/>
        <w:rPr>
          <w:sz w:val="21"/>
        </w:rPr>
      </w:pPr>
      <w:r>
        <w:rPr>
          <w:sz w:val="21"/>
        </w:rPr>
        <w:t xml:space="preserve">Inevitability, and whatever the best efforts of the </w:t>
      </w:r>
      <w:proofErr w:type="gramStart"/>
      <w:r>
        <w:rPr>
          <w:sz w:val="21"/>
        </w:rPr>
        <w:t>School</w:t>
      </w:r>
      <w:proofErr w:type="gramEnd"/>
      <w:r>
        <w:rPr>
          <w:sz w:val="21"/>
        </w:rPr>
        <w:t xml:space="preserve"> to create an inclusive and safe environment,</w:t>
      </w:r>
      <w:r>
        <w:rPr>
          <w:spacing w:val="-45"/>
          <w:sz w:val="21"/>
        </w:rPr>
        <w:t xml:space="preserve"> </w:t>
      </w:r>
      <w:r>
        <w:rPr>
          <w:sz w:val="21"/>
        </w:rPr>
        <w:t>there will be occasions when pupils and pupils discriminate against each other. On these occasions all</w:t>
      </w:r>
      <w:r>
        <w:rPr>
          <w:spacing w:val="1"/>
          <w:sz w:val="21"/>
        </w:rPr>
        <w:t xml:space="preserve"> </w:t>
      </w:r>
      <w:r>
        <w:rPr>
          <w:sz w:val="21"/>
        </w:rPr>
        <w:t>staff</w:t>
      </w:r>
      <w:r>
        <w:rPr>
          <w:spacing w:val="-1"/>
          <w:sz w:val="21"/>
        </w:rPr>
        <w:t xml:space="preserve"> </w:t>
      </w:r>
      <w:r>
        <w:rPr>
          <w:sz w:val="21"/>
        </w:rPr>
        <w:t>should</w:t>
      </w:r>
      <w:r>
        <w:rPr>
          <w:spacing w:val="-3"/>
          <w:sz w:val="21"/>
        </w:rPr>
        <w:t xml:space="preserve"> </w:t>
      </w:r>
      <w:r>
        <w:rPr>
          <w:sz w:val="21"/>
        </w:rPr>
        <w:t>refer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 relevant</w:t>
      </w:r>
      <w:r>
        <w:rPr>
          <w:spacing w:val="1"/>
          <w:sz w:val="21"/>
        </w:rPr>
        <w:t xml:space="preserve"> </w:t>
      </w:r>
      <w:r>
        <w:rPr>
          <w:sz w:val="21"/>
        </w:rPr>
        <w:t>sections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Prevention</w:t>
      </w:r>
      <w:r>
        <w:rPr>
          <w:spacing w:val="-1"/>
          <w:sz w:val="21"/>
        </w:rPr>
        <w:t xml:space="preserve"> </w:t>
      </w:r>
      <w:r>
        <w:rPr>
          <w:sz w:val="21"/>
        </w:rPr>
        <w:t>of Bullying</w:t>
      </w:r>
      <w:r>
        <w:rPr>
          <w:spacing w:val="-4"/>
          <w:sz w:val="21"/>
        </w:rPr>
        <w:t xml:space="preserve"> </w:t>
      </w:r>
      <w:r>
        <w:rPr>
          <w:sz w:val="21"/>
        </w:rPr>
        <w:t>Policy.</w:t>
      </w:r>
    </w:p>
    <w:p w14:paraId="52ED198B" w14:textId="77777777" w:rsidR="00C50F3D" w:rsidRDefault="00C50F3D">
      <w:pPr>
        <w:pStyle w:val="BodyText"/>
        <w:spacing w:before="11"/>
        <w:rPr>
          <w:sz w:val="20"/>
        </w:rPr>
      </w:pPr>
    </w:p>
    <w:p w14:paraId="6CF9D876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6" w:name="7._Employment"/>
      <w:bookmarkEnd w:id="6"/>
      <w:r>
        <w:rPr>
          <w:color w:val="006FC0"/>
        </w:rPr>
        <w:t>Employment</w:t>
      </w:r>
    </w:p>
    <w:p w14:paraId="47F22772" w14:textId="77777777" w:rsidR="00C50F3D" w:rsidRDefault="00C50F3D">
      <w:pPr>
        <w:pStyle w:val="BodyText"/>
        <w:spacing w:before="3"/>
        <w:rPr>
          <w:b/>
        </w:rPr>
      </w:pPr>
    </w:p>
    <w:p w14:paraId="2FE00E91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7"/>
        </w:tabs>
        <w:ind w:right="115" w:firstLine="0"/>
        <w:jc w:val="both"/>
        <w:rPr>
          <w:sz w:val="21"/>
        </w:rPr>
      </w:pPr>
      <w:r>
        <w:rPr>
          <w:sz w:val="21"/>
        </w:rPr>
        <w:t>Among the central aims of the aim of this Equality &amp; Diversity Policy is to ensure no job applicant or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employee is discriminated against either directly or indirectly on the grounds of race, </w:t>
      </w:r>
      <w:proofErr w:type="spellStart"/>
      <w:r>
        <w:rPr>
          <w:sz w:val="21"/>
        </w:rPr>
        <w:t>colour</w:t>
      </w:r>
      <w:proofErr w:type="spellEnd"/>
      <w:r>
        <w:rPr>
          <w:sz w:val="21"/>
        </w:rPr>
        <w:t>, creed,</w:t>
      </w:r>
      <w:r>
        <w:rPr>
          <w:spacing w:val="1"/>
          <w:sz w:val="21"/>
        </w:rPr>
        <w:t xml:space="preserve"> </w:t>
      </w:r>
      <w:r>
        <w:rPr>
          <w:sz w:val="21"/>
        </w:rPr>
        <w:t>nationality, ethnic or national origin, religious belief, political opinion or affiliation, sex, marital status,</w:t>
      </w:r>
      <w:r>
        <w:rPr>
          <w:spacing w:val="1"/>
          <w:sz w:val="21"/>
        </w:rPr>
        <w:t xml:space="preserve"> </w:t>
      </w:r>
      <w:r>
        <w:rPr>
          <w:sz w:val="21"/>
        </w:rPr>
        <w:t>sexual</w:t>
      </w:r>
      <w:r>
        <w:rPr>
          <w:spacing w:val="-1"/>
          <w:sz w:val="21"/>
        </w:rPr>
        <w:t xml:space="preserve"> </w:t>
      </w:r>
      <w:r>
        <w:rPr>
          <w:sz w:val="21"/>
        </w:rPr>
        <w:t>orientation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disability.</w:t>
      </w:r>
    </w:p>
    <w:p w14:paraId="419B9576" w14:textId="77777777" w:rsidR="00C50F3D" w:rsidRDefault="00C50F3D">
      <w:pPr>
        <w:pStyle w:val="BodyText"/>
      </w:pPr>
    </w:p>
    <w:p w14:paraId="08C19FF8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5"/>
        </w:tabs>
        <w:ind w:right="115" w:hanging="1"/>
        <w:jc w:val="both"/>
        <w:rPr>
          <w:sz w:val="21"/>
        </w:rPr>
      </w:pPr>
      <w:r>
        <w:rPr>
          <w:sz w:val="21"/>
        </w:rPr>
        <w:t>We will ensure that a copy of this Equality &amp; Diversity Policy will be made available for all employees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made known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all applicants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employment.</w:t>
      </w:r>
    </w:p>
    <w:p w14:paraId="0722A73E" w14:textId="77777777" w:rsidR="00C50F3D" w:rsidRDefault="00C50F3D">
      <w:pPr>
        <w:pStyle w:val="BodyText"/>
        <w:spacing w:before="11"/>
        <w:rPr>
          <w:sz w:val="20"/>
        </w:rPr>
      </w:pPr>
    </w:p>
    <w:p w14:paraId="5776A733" w14:textId="77777777" w:rsidR="00C50F3D" w:rsidRDefault="00000000">
      <w:pPr>
        <w:pStyle w:val="ListParagraph"/>
        <w:numPr>
          <w:ilvl w:val="1"/>
          <w:numId w:val="3"/>
        </w:numPr>
        <w:tabs>
          <w:tab w:val="left" w:pos="512"/>
        </w:tabs>
        <w:ind w:right="115" w:firstLine="0"/>
        <w:jc w:val="both"/>
        <w:rPr>
          <w:sz w:val="21"/>
        </w:rPr>
      </w:pPr>
      <w:r>
        <w:rPr>
          <w:sz w:val="21"/>
        </w:rPr>
        <w:t xml:space="preserve">This Equality &amp; Diversity Policy will be communicated to all private </w:t>
      </w:r>
      <w:proofErr w:type="gramStart"/>
      <w:r>
        <w:rPr>
          <w:sz w:val="21"/>
        </w:rPr>
        <w:t>contractors</w:t>
      </w:r>
      <w:proofErr w:type="gramEnd"/>
      <w:r>
        <w:rPr>
          <w:sz w:val="21"/>
        </w:rPr>
        <w:t xml:space="preserve"> reminding them of</w:t>
      </w:r>
      <w:r>
        <w:rPr>
          <w:spacing w:val="1"/>
          <w:sz w:val="21"/>
        </w:rPr>
        <w:t xml:space="preserve"> </w:t>
      </w:r>
      <w:r>
        <w:rPr>
          <w:sz w:val="21"/>
        </w:rPr>
        <w:t>their responsibilities.</w:t>
      </w:r>
    </w:p>
    <w:p w14:paraId="7DF939C6" w14:textId="77777777" w:rsidR="00C50F3D" w:rsidRDefault="00C50F3D">
      <w:pPr>
        <w:jc w:val="both"/>
        <w:rPr>
          <w:sz w:val="21"/>
        </w:rPr>
        <w:sectPr w:rsidR="00C50F3D">
          <w:headerReference w:type="default" r:id="rId8"/>
          <w:footerReference w:type="default" r:id="rId9"/>
          <w:pgSz w:w="11910" w:h="16840"/>
          <w:pgMar w:top="1340" w:right="1320" w:bottom="1120" w:left="1320" w:header="708" w:footer="936" w:gutter="0"/>
          <w:pgNumType w:start="2"/>
          <w:cols w:space="720"/>
        </w:sectPr>
      </w:pPr>
    </w:p>
    <w:p w14:paraId="5D2A507F" w14:textId="77777777" w:rsidR="00C50F3D" w:rsidRDefault="00000000">
      <w:pPr>
        <w:pStyle w:val="BodyText"/>
        <w:spacing w:before="6"/>
        <w:ind w:left="119" w:right="114"/>
        <w:jc w:val="both"/>
      </w:pPr>
      <w:r>
        <w:lastRenderedPageBreak/>
        <w:t>This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Diversity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implemented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requirements and full account will be taken of all available guidance</w:t>
      </w:r>
      <w:proofErr w:type="gramStart"/>
      <w:r>
        <w:t xml:space="preserve"> and in particular</w:t>
      </w:r>
      <w:proofErr w:type="gramEnd"/>
      <w:r>
        <w:t xml:space="preserve"> any relevant Codes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Practice.</w:t>
      </w:r>
    </w:p>
    <w:p w14:paraId="3B5F03CF" w14:textId="77777777" w:rsidR="00C50F3D" w:rsidRDefault="00C50F3D">
      <w:pPr>
        <w:pStyle w:val="BodyText"/>
        <w:spacing w:before="1"/>
      </w:pPr>
    </w:p>
    <w:p w14:paraId="4721F6B6" w14:textId="77777777" w:rsidR="00C50F3D" w:rsidRDefault="00000000">
      <w:pPr>
        <w:pStyle w:val="ListParagraph"/>
        <w:numPr>
          <w:ilvl w:val="1"/>
          <w:numId w:val="3"/>
        </w:numPr>
        <w:tabs>
          <w:tab w:val="left" w:pos="557"/>
        </w:tabs>
        <w:spacing w:before="1"/>
        <w:ind w:left="119" w:right="119" w:firstLine="0"/>
        <w:jc w:val="both"/>
        <w:rPr>
          <w:sz w:val="21"/>
        </w:rPr>
      </w:pP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1"/>
          <w:sz w:val="21"/>
        </w:rPr>
        <w:t xml:space="preserve"> </w:t>
      </w:r>
      <w:r>
        <w:rPr>
          <w:sz w:val="21"/>
        </w:rPr>
        <w:t>maintain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neutral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environment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worker</w:t>
      </w:r>
      <w:r>
        <w:rPr>
          <w:spacing w:val="1"/>
          <w:sz w:val="21"/>
        </w:rPr>
        <w:t xml:space="preserve"> </w:t>
      </w:r>
      <w:r>
        <w:rPr>
          <w:sz w:val="21"/>
        </w:rPr>
        <w:t>feels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threat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intimidated.</w:t>
      </w:r>
    </w:p>
    <w:p w14:paraId="7D028E23" w14:textId="77777777" w:rsidR="00C50F3D" w:rsidRDefault="00C50F3D">
      <w:pPr>
        <w:pStyle w:val="BodyText"/>
        <w:spacing w:before="11"/>
        <w:rPr>
          <w:sz w:val="20"/>
        </w:rPr>
      </w:pPr>
    </w:p>
    <w:p w14:paraId="6613D5BD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2"/>
        </w:tabs>
        <w:ind w:right="116" w:hanging="1"/>
        <w:jc w:val="both"/>
        <w:rPr>
          <w:sz w:val="21"/>
        </w:rPr>
      </w:pPr>
      <w:r>
        <w:rPr>
          <w:sz w:val="21"/>
        </w:rPr>
        <w:t xml:space="preserve">We </w:t>
      </w:r>
      <w:proofErr w:type="spellStart"/>
      <w:r>
        <w:rPr>
          <w:sz w:val="21"/>
        </w:rPr>
        <w:t>recognise</w:t>
      </w:r>
      <w:proofErr w:type="spellEnd"/>
      <w:r>
        <w:rPr>
          <w:sz w:val="21"/>
        </w:rPr>
        <w:t xml:space="preserve"> that discrimination is unacceptable breaches of this Equality &amp; Diversity Policy will lead</w:t>
      </w:r>
      <w:r>
        <w:rPr>
          <w:spacing w:val="-4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disciplinary proceedings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if appropriate, disciplinary</w:t>
      </w:r>
      <w:r>
        <w:rPr>
          <w:spacing w:val="-1"/>
          <w:sz w:val="21"/>
        </w:rPr>
        <w:t xml:space="preserve"> </w:t>
      </w:r>
      <w:r>
        <w:rPr>
          <w:sz w:val="21"/>
        </w:rPr>
        <w:t>action.</w:t>
      </w:r>
    </w:p>
    <w:p w14:paraId="21FBABC6" w14:textId="77777777" w:rsidR="00C50F3D" w:rsidRDefault="00C50F3D">
      <w:pPr>
        <w:pStyle w:val="BodyText"/>
        <w:spacing w:before="11"/>
        <w:rPr>
          <w:sz w:val="20"/>
        </w:rPr>
      </w:pPr>
    </w:p>
    <w:p w14:paraId="4EF984EC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7" w:name="8._Recruitment_&amp;_Selection"/>
      <w:bookmarkEnd w:id="7"/>
      <w:r>
        <w:rPr>
          <w:color w:val="006FC0"/>
        </w:rPr>
        <w:t>Recruitment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Selection</w:t>
      </w:r>
    </w:p>
    <w:p w14:paraId="556D4233" w14:textId="77777777" w:rsidR="00C50F3D" w:rsidRDefault="00C50F3D">
      <w:pPr>
        <w:pStyle w:val="BodyText"/>
        <w:rPr>
          <w:b/>
        </w:rPr>
      </w:pPr>
    </w:p>
    <w:p w14:paraId="5B919104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9"/>
        </w:tabs>
        <w:ind w:right="116" w:firstLine="0"/>
        <w:jc w:val="both"/>
        <w:rPr>
          <w:sz w:val="21"/>
        </w:rPr>
      </w:pPr>
      <w:r>
        <w:rPr>
          <w:sz w:val="21"/>
        </w:rPr>
        <w:t>The recruitment and selection process is crucially important to any equal opportunities policy. We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will </w:t>
      </w:r>
      <w:proofErr w:type="spellStart"/>
      <w:r>
        <w:rPr>
          <w:sz w:val="21"/>
        </w:rPr>
        <w:t>endeavour</w:t>
      </w:r>
      <w:proofErr w:type="spellEnd"/>
      <w:r>
        <w:rPr>
          <w:sz w:val="21"/>
        </w:rPr>
        <w:t xml:space="preserve"> through appropriate training to ensure that employees making selection and recruitment</w:t>
      </w:r>
      <w:r>
        <w:rPr>
          <w:spacing w:val="1"/>
          <w:sz w:val="21"/>
        </w:rPr>
        <w:t xml:space="preserve"> </w:t>
      </w:r>
      <w:r>
        <w:rPr>
          <w:sz w:val="21"/>
        </w:rPr>
        <w:t>decisions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not discriminate,</w:t>
      </w:r>
      <w:r>
        <w:rPr>
          <w:spacing w:val="-4"/>
          <w:sz w:val="21"/>
        </w:rPr>
        <w:t xml:space="preserve"> </w:t>
      </w:r>
      <w:r>
        <w:rPr>
          <w:sz w:val="21"/>
        </w:rPr>
        <w:t>whether consciously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subconsciously,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making</w:t>
      </w:r>
      <w:r>
        <w:rPr>
          <w:spacing w:val="-2"/>
          <w:sz w:val="21"/>
        </w:rPr>
        <w:t xml:space="preserve"> </w:t>
      </w:r>
      <w:r>
        <w:rPr>
          <w:sz w:val="21"/>
        </w:rPr>
        <w:t>these</w:t>
      </w:r>
      <w:r>
        <w:rPr>
          <w:spacing w:val="-2"/>
          <w:sz w:val="21"/>
        </w:rPr>
        <w:t xml:space="preserve"> </w:t>
      </w:r>
      <w:r>
        <w:rPr>
          <w:sz w:val="21"/>
        </w:rPr>
        <w:t>decisions.</w:t>
      </w:r>
    </w:p>
    <w:p w14:paraId="7A753545" w14:textId="77777777" w:rsidR="00C50F3D" w:rsidRDefault="00C50F3D">
      <w:pPr>
        <w:pStyle w:val="BodyText"/>
        <w:spacing w:before="2"/>
      </w:pPr>
    </w:p>
    <w:p w14:paraId="7D898AB4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9"/>
        </w:tabs>
        <w:ind w:right="117" w:firstLine="0"/>
        <w:jc w:val="both"/>
        <w:rPr>
          <w:sz w:val="21"/>
        </w:rPr>
      </w:pPr>
      <w:r>
        <w:rPr>
          <w:sz w:val="21"/>
        </w:rPr>
        <w:t>Promotion and advancement will be made on merit and all decisions relating to this will be made</w:t>
      </w:r>
      <w:r>
        <w:rPr>
          <w:spacing w:val="1"/>
          <w:sz w:val="21"/>
        </w:rPr>
        <w:t xml:space="preserve"> </w:t>
      </w:r>
      <w:r>
        <w:rPr>
          <w:sz w:val="21"/>
        </w:rPr>
        <w:t>within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overall framework and principles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Equality</w:t>
      </w:r>
      <w:r>
        <w:rPr>
          <w:spacing w:val="-2"/>
          <w:sz w:val="21"/>
        </w:rPr>
        <w:t xml:space="preserve"> </w:t>
      </w:r>
      <w:r>
        <w:rPr>
          <w:sz w:val="21"/>
        </w:rPr>
        <w:t>&amp; Diversity</w:t>
      </w:r>
      <w:r>
        <w:rPr>
          <w:spacing w:val="-2"/>
          <w:sz w:val="21"/>
        </w:rPr>
        <w:t xml:space="preserve"> </w:t>
      </w:r>
      <w:r>
        <w:rPr>
          <w:sz w:val="21"/>
        </w:rPr>
        <w:t>Policy.</w:t>
      </w:r>
    </w:p>
    <w:p w14:paraId="209B184C" w14:textId="77777777" w:rsidR="00C50F3D" w:rsidRDefault="00C50F3D">
      <w:pPr>
        <w:pStyle w:val="BodyText"/>
        <w:spacing w:before="11"/>
        <w:rPr>
          <w:sz w:val="20"/>
        </w:rPr>
      </w:pPr>
    </w:p>
    <w:p w14:paraId="78FFEDA7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2"/>
        </w:tabs>
        <w:ind w:left="119" w:right="115" w:firstLine="0"/>
        <w:jc w:val="both"/>
        <w:rPr>
          <w:sz w:val="21"/>
        </w:rPr>
      </w:pPr>
      <w:r>
        <w:rPr>
          <w:sz w:val="21"/>
        </w:rPr>
        <w:t>Job descriptions and person specifications, where used, will be revised to ensure that they are in line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our</w:t>
      </w:r>
      <w:r>
        <w:rPr>
          <w:spacing w:val="1"/>
          <w:sz w:val="21"/>
        </w:rPr>
        <w:t xml:space="preserve"> </w:t>
      </w:r>
      <w:r>
        <w:rPr>
          <w:sz w:val="21"/>
        </w:rPr>
        <w:t>equal</w:t>
      </w:r>
      <w:r>
        <w:rPr>
          <w:spacing w:val="1"/>
          <w:sz w:val="21"/>
        </w:rPr>
        <w:t xml:space="preserve"> </w:t>
      </w:r>
      <w:r>
        <w:rPr>
          <w:sz w:val="21"/>
        </w:rPr>
        <w:t>opportunities</w:t>
      </w:r>
      <w:r>
        <w:rPr>
          <w:spacing w:val="1"/>
          <w:sz w:val="21"/>
        </w:rPr>
        <w:t xml:space="preserve"> </w:t>
      </w:r>
      <w:r>
        <w:rPr>
          <w:sz w:val="21"/>
        </w:rPr>
        <w:t>policy.</w:t>
      </w:r>
      <w:r>
        <w:rPr>
          <w:spacing w:val="1"/>
          <w:sz w:val="21"/>
        </w:rPr>
        <w:t xml:space="preserve"> </w:t>
      </w:r>
      <w:r>
        <w:rPr>
          <w:sz w:val="21"/>
        </w:rPr>
        <w:t>Job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reflected</w:t>
      </w:r>
      <w:r>
        <w:rPr>
          <w:spacing w:val="1"/>
          <w:sz w:val="21"/>
        </w:rPr>
        <w:t xml:space="preserve"> </w:t>
      </w:r>
      <w:r>
        <w:rPr>
          <w:sz w:val="21"/>
        </w:rPr>
        <w:t>accurately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any</w:t>
      </w:r>
      <w:r>
        <w:rPr>
          <w:spacing w:val="1"/>
          <w:sz w:val="21"/>
        </w:rPr>
        <w:t xml:space="preserve"> </w:t>
      </w:r>
      <w:r>
        <w:rPr>
          <w:sz w:val="21"/>
        </w:rPr>
        <w:t>person</w:t>
      </w:r>
      <w:r>
        <w:rPr>
          <w:spacing w:val="1"/>
          <w:sz w:val="21"/>
        </w:rPr>
        <w:t xml:space="preserve"> </w:t>
      </w:r>
      <w:r>
        <w:rPr>
          <w:sz w:val="21"/>
        </w:rPr>
        <w:t>specifications.</w:t>
      </w:r>
    </w:p>
    <w:p w14:paraId="0D4D1BE7" w14:textId="77777777" w:rsidR="00C50F3D" w:rsidRDefault="00C50F3D">
      <w:pPr>
        <w:pStyle w:val="BodyText"/>
      </w:pPr>
    </w:p>
    <w:p w14:paraId="623426B0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2"/>
        </w:tabs>
        <w:ind w:left="119" w:right="114" w:firstLine="0"/>
        <w:jc w:val="both"/>
        <w:rPr>
          <w:sz w:val="21"/>
        </w:rPr>
      </w:pPr>
      <w:r>
        <w:rPr>
          <w:sz w:val="21"/>
        </w:rPr>
        <w:t>We adopt a consistent, non-discriminatory approach to the advertising of the vacancies. We do not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confine our recruitment to areas or media </w:t>
      </w:r>
      <w:proofErr w:type="gramStart"/>
      <w:r>
        <w:rPr>
          <w:sz w:val="21"/>
        </w:rPr>
        <w:t>sources, which</w:t>
      </w:r>
      <w:proofErr w:type="gramEnd"/>
      <w:r>
        <w:rPr>
          <w:sz w:val="21"/>
        </w:rPr>
        <w:t xml:space="preserve"> provide only or mainly applicants of a particular</w:t>
      </w:r>
      <w:r>
        <w:rPr>
          <w:spacing w:val="-45"/>
          <w:sz w:val="21"/>
        </w:rPr>
        <w:t xml:space="preserve"> </w:t>
      </w:r>
      <w:r>
        <w:rPr>
          <w:sz w:val="21"/>
        </w:rPr>
        <w:t>group.</w:t>
      </w:r>
    </w:p>
    <w:p w14:paraId="05BD0981" w14:textId="77777777" w:rsidR="00C50F3D" w:rsidRDefault="00C50F3D">
      <w:pPr>
        <w:pStyle w:val="BodyText"/>
        <w:spacing w:before="2"/>
      </w:pPr>
    </w:p>
    <w:p w14:paraId="40224BFE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9"/>
        </w:tabs>
        <w:ind w:left="119" w:right="115" w:firstLine="0"/>
        <w:jc w:val="both"/>
        <w:rPr>
          <w:sz w:val="21"/>
        </w:rPr>
      </w:pPr>
      <w:r>
        <w:rPr>
          <w:sz w:val="21"/>
        </w:rPr>
        <w:t>All applicants who apply for jobs with us will receive fair treatment and will be considered solely on</w:t>
      </w:r>
      <w:r>
        <w:rPr>
          <w:spacing w:val="1"/>
          <w:sz w:val="21"/>
        </w:rPr>
        <w:t xml:space="preserve"> </w:t>
      </w:r>
      <w:r>
        <w:rPr>
          <w:sz w:val="21"/>
        </w:rPr>
        <w:t>their ability to do the job. All employees involved in the recruitment process will periodically review their</w:t>
      </w:r>
      <w:r>
        <w:rPr>
          <w:spacing w:val="1"/>
          <w:sz w:val="21"/>
        </w:rPr>
        <w:t xml:space="preserve"> </w:t>
      </w:r>
      <w:r>
        <w:rPr>
          <w:sz w:val="21"/>
        </w:rPr>
        <w:t>selection</w:t>
      </w:r>
      <w:r>
        <w:rPr>
          <w:spacing w:val="1"/>
          <w:sz w:val="21"/>
        </w:rPr>
        <w:t xml:space="preserve"> </w:t>
      </w:r>
      <w:r>
        <w:rPr>
          <w:sz w:val="21"/>
        </w:rPr>
        <w:t>criteria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ensure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they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related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job</w:t>
      </w:r>
      <w:r>
        <w:rPr>
          <w:spacing w:val="1"/>
          <w:sz w:val="21"/>
        </w:rPr>
        <w:t xml:space="preserve"> </w:t>
      </w:r>
      <w:r>
        <w:rPr>
          <w:sz w:val="21"/>
        </w:rPr>
        <w:t>requirements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not</w:t>
      </w:r>
      <w:r>
        <w:rPr>
          <w:spacing w:val="1"/>
          <w:sz w:val="21"/>
        </w:rPr>
        <w:t xml:space="preserve"> </w:t>
      </w:r>
      <w:r>
        <w:rPr>
          <w:sz w:val="21"/>
        </w:rPr>
        <w:t>unlawfully</w:t>
      </w:r>
      <w:r>
        <w:rPr>
          <w:spacing w:val="1"/>
          <w:sz w:val="21"/>
        </w:rPr>
        <w:t xml:space="preserve"> </w:t>
      </w:r>
      <w:r>
        <w:rPr>
          <w:sz w:val="21"/>
        </w:rPr>
        <w:t>discriminate.</w:t>
      </w:r>
    </w:p>
    <w:p w14:paraId="7ECA169A" w14:textId="77777777" w:rsidR="00C50F3D" w:rsidRDefault="00C50F3D">
      <w:pPr>
        <w:pStyle w:val="BodyText"/>
      </w:pPr>
    </w:p>
    <w:p w14:paraId="29D20F27" w14:textId="77777777" w:rsidR="00C50F3D" w:rsidRDefault="00000000">
      <w:pPr>
        <w:pStyle w:val="ListParagraph"/>
        <w:numPr>
          <w:ilvl w:val="1"/>
          <w:numId w:val="3"/>
        </w:numPr>
        <w:tabs>
          <w:tab w:val="left" w:pos="488"/>
        </w:tabs>
        <w:ind w:left="487" w:hanging="369"/>
        <w:jc w:val="both"/>
        <w:rPr>
          <w:sz w:val="21"/>
        </w:rPr>
      </w:pPr>
      <w:r>
        <w:rPr>
          <w:sz w:val="21"/>
        </w:rPr>
        <w:t>More</w:t>
      </w:r>
      <w:r>
        <w:rPr>
          <w:spacing w:val="-4"/>
          <w:sz w:val="21"/>
        </w:rPr>
        <w:t xml:space="preserve"> </w:t>
      </w:r>
      <w:r>
        <w:rPr>
          <w:sz w:val="21"/>
        </w:rPr>
        <w:t>than</w:t>
      </w:r>
      <w:r>
        <w:rPr>
          <w:spacing w:val="-4"/>
          <w:sz w:val="21"/>
        </w:rPr>
        <w:t xml:space="preserve"> </w:t>
      </w:r>
      <w:r>
        <w:rPr>
          <w:sz w:val="21"/>
        </w:rPr>
        <w:t>one</w:t>
      </w:r>
      <w:r>
        <w:rPr>
          <w:spacing w:val="-2"/>
          <w:sz w:val="21"/>
        </w:rPr>
        <w:t xml:space="preserve"> </w:t>
      </w:r>
      <w:r>
        <w:rPr>
          <w:sz w:val="21"/>
        </w:rPr>
        <w:t>person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carry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out short </w:t>
      </w:r>
      <w:proofErr w:type="gramStart"/>
      <w:r>
        <w:rPr>
          <w:sz w:val="21"/>
        </w:rPr>
        <w:t>listing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interviewing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where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possible;</w:t>
      </w:r>
      <w:proofErr w:type="gramEnd"/>
    </w:p>
    <w:p w14:paraId="7A9C12B9" w14:textId="77777777" w:rsidR="00C50F3D" w:rsidRDefault="00000000">
      <w:pPr>
        <w:pStyle w:val="BodyText"/>
        <w:ind w:left="119" w:right="114"/>
        <w:jc w:val="both"/>
      </w:pPr>
      <w:r>
        <w:t>Interview questions will be related to the requirements of the job and will not be of any discriminatory</w:t>
      </w:r>
      <w:r>
        <w:rPr>
          <w:spacing w:val="1"/>
        </w:rPr>
        <w:t xml:space="preserve"> </w:t>
      </w:r>
      <w:r>
        <w:t>nature.</w:t>
      </w:r>
    </w:p>
    <w:p w14:paraId="50872EF4" w14:textId="77777777" w:rsidR="00C50F3D" w:rsidRDefault="00C50F3D">
      <w:pPr>
        <w:pStyle w:val="BodyText"/>
        <w:spacing w:before="12"/>
        <w:rPr>
          <w:sz w:val="20"/>
        </w:rPr>
      </w:pPr>
    </w:p>
    <w:p w14:paraId="6D212845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0"/>
        </w:tabs>
        <w:ind w:right="114" w:firstLine="0"/>
        <w:jc w:val="both"/>
        <w:rPr>
          <w:sz w:val="21"/>
        </w:rPr>
      </w:pPr>
      <w:r>
        <w:rPr>
          <w:sz w:val="21"/>
        </w:rPr>
        <w:t>We will not disqualify any applicant because he/she is unable to complete an application unassisted</w:t>
      </w:r>
      <w:r>
        <w:rPr>
          <w:spacing w:val="1"/>
          <w:sz w:val="21"/>
        </w:rPr>
        <w:t xml:space="preserve"> </w:t>
      </w:r>
      <w:r>
        <w:rPr>
          <w:sz w:val="21"/>
        </w:rPr>
        <w:t>unless personal completion of the form is a valid test of the standard of English required for the safe and</w:t>
      </w:r>
      <w:r>
        <w:rPr>
          <w:spacing w:val="1"/>
          <w:sz w:val="21"/>
        </w:rPr>
        <w:t xml:space="preserve"> </w:t>
      </w:r>
      <w:r>
        <w:rPr>
          <w:sz w:val="21"/>
        </w:rPr>
        <w:t>effective</w:t>
      </w:r>
      <w:r>
        <w:rPr>
          <w:spacing w:val="-1"/>
          <w:sz w:val="21"/>
        </w:rPr>
        <w:t xml:space="preserve"> </w:t>
      </w:r>
      <w:r>
        <w:rPr>
          <w:sz w:val="21"/>
        </w:rPr>
        <w:t>performance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job.</w:t>
      </w:r>
    </w:p>
    <w:p w14:paraId="2C12D2E8" w14:textId="77777777" w:rsidR="00C50F3D" w:rsidRDefault="00C50F3D">
      <w:pPr>
        <w:pStyle w:val="BodyText"/>
        <w:spacing w:before="11"/>
        <w:rPr>
          <w:sz w:val="20"/>
        </w:rPr>
      </w:pPr>
    </w:p>
    <w:p w14:paraId="6931E13A" w14:textId="77777777" w:rsidR="00C50F3D" w:rsidRDefault="00000000">
      <w:pPr>
        <w:pStyle w:val="ListParagraph"/>
        <w:numPr>
          <w:ilvl w:val="1"/>
          <w:numId w:val="3"/>
        </w:numPr>
        <w:tabs>
          <w:tab w:val="left" w:pos="490"/>
        </w:tabs>
        <w:ind w:left="489" w:hanging="370"/>
        <w:jc w:val="both"/>
        <w:rPr>
          <w:sz w:val="21"/>
        </w:rPr>
      </w:pPr>
      <w:r>
        <w:rPr>
          <w:sz w:val="21"/>
        </w:rPr>
        <w:t>Selection</w:t>
      </w:r>
      <w:r>
        <w:rPr>
          <w:spacing w:val="-4"/>
          <w:sz w:val="21"/>
        </w:rPr>
        <w:t xml:space="preserve"> </w:t>
      </w:r>
      <w:r>
        <w:rPr>
          <w:sz w:val="21"/>
        </w:rPr>
        <w:t>decisions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influenced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perceived</w:t>
      </w:r>
      <w:r>
        <w:rPr>
          <w:spacing w:val="-5"/>
          <w:sz w:val="21"/>
        </w:rPr>
        <w:t xml:space="preserve"> </w:t>
      </w:r>
      <w:r>
        <w:rPr>
          <w:sz w:val="21"/>
        </w:rPr>
        <w:t>prejudices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other</w:t>
      </w:r>
      <w:r>
        <w:rPr>
          <w:spacing w:val="-1"/>
          <w:sz w:val="21"/>
        </w:rPr>
        <w:t xml:space="preserve"> </w:t>
      </w:r>
      <w:r>
        <w:rPr>
          <w:sz w:val="21"/>
        </w:rPr>
        <w:t>staff.</w:t>
      </w:r>
    </w:p>
    <w:p w14:paraId="399A4AD5" w14:textId="77777777" w:rsidR="00C50F3D" w:rsidRDefault="00C50F3D">
      <w:pPr>
        <w:pStyle w:val="BodyText"/>
        <w:spacing w:before="10"/>
        <w:rPr>
          <w:sz w:val="20"/>
        </w:rPr>
      </w:pPr>
    </w:p>
    <w:p w14:paraId="6F35A245" w14:textId="77777777" w:rsidR="00C50F3D" w:rsidRDefault="00000000">
      <w:pPr>
        <w:pStyle w:val="Heading1"/>
        <w:numPr>
          <w:ilvl w:val="0"/>
          <w:numId w:val="3"/>
        </w:numPr>
        <w:tabs>
          <w:tab w:val="left" w:pos="363"/>
        </w:tabs>
        <w:jc w:val="both"/>
      </w:pPr>
      <w:bookmarkStart w:id="8" w:name="9._Disability_Discrimination"/>
      <w:bookmarkEnd w:id="8"/>
      <w:r>
        <w:rPr>
          <w:color w:val="006FC0"/>
        </w:rPr>
        <w:t>Disability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Discrimination</w:t>
      </w:r>
    </w:p>
    <w:p w14:paraId="779F298C" w14:textId="77777777" w:rsidR="00C50F3D" w:rsidRDefault="00C50F3D">
      <w:pPr>
        <w:pStyle w:val="BodyText"/>
        <w:spacing w:before="3"/>
        <w:rPr>
          <w:b/>
        </w:rPr>
      </w:pPr>
    </w:p>
    <w:p w14:paraId="3009E30F" w14:textId="77777777" w:rsidR="00C50F3D" w:rsidRDefault="00000000">
      <w:pPr>
        <w:pStyle w:val="ListParagraph"/>
        <w:numPr>
          <w:ilvl w:val="1"/>
          <w:numId w:val="3"/>
        </w:numPr>
        <w:tabs>
          <w:tab w:val="left" w:pos="500"/>
        </w:tabs>
        <w:ind w:left="119" w:right="116" w:firstLine="0"/>
        <w:jc w:val="both"/>
        <w:rPr>
          <w:sz w:val="21"/>
        </w:rPr>
      </w:pPr>
      <w:r>
        <w:rPr>
          <w:sz w:val="21"/>
        </w:rPr>
        <w:t>We believe in providing a welcoming, comfortable and accessible environment that is safe and easy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to use for pupils, parents, relatives, staff, visitors and other users of the premises. We will </w:t>
      </w:r>
      <w:proofErr w:type="spellStart"/>
      <w:r>
        <w:rPr>
          <w:sz w:val="21"/>
        </w:rPr>
        <w:t>endeavour</w:t>
      </w:r>
      <w:proofErr w:type="spellEnd"/>
      <w:r>
        <w:rPr>
          <w:sz w:val="21"/>
        </w:rPr>
        <w:t xml:space="preserve"> to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achieve </w:t>
      </w:r>
      <w:proofErr w:type="gramStart"/>
      <w:r>
        <w:rPr>
          <w:sz w:val="21"/>
        </w:rPr>
        <w:t>equality of</w:t>
      </w:r>
      <w:proofErr w:type="gramEnd"/>
      <w:r>
        <w:rPr>
          <w:sz w:val="21"/>
        </w:rPr>
        <w:t xml:space="preserve"> opportunity for all to ensure equal access to our facilities. Where possible, we will</w:t>
      </w:r>
      <w:r>
        <w:rPr>
          <w:spacing w:val="1"/>
          <w:sz w:val="21"/>
        </w:rPr>
        <w:t xml:space="preserve"> </w:t>
      </w:r>
      <w:r>
        <w:rPr>
          <w:sz w:val="21"/>
        </w:rPr>
        <w:t>avoid</w:t>
      </w:r>
      <w:r>
        <w:rPr>
          <w:spacing w:val="1"/>
          <w:sz w:val="21"/>
        </w:rPr>
        <w:t xml:space="preserve"> </w:t>
      </w:r>
      <w:r>
        <w:rPr>
          <w:sz w:val="21"/>
        </w:rPr>
        <w:t>physical</w:t>
      </w:r>
      <w:r>
        <w:rPr>
          <w:spacing w:val="1"/>
          <w:sz w:val="21"/>
        </w:rPr>
        <w:t xml:space="preserve"> </w:t>
      </w:r>
      <w:r>
        <w:rPr>
          <w:sz w:val="21"/>
        </w:rPr>
        <w:t>features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make</w:t>
      </w:r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difficult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people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disability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47"/>
          <w:sz w:val="21"/>
        </w:rPr>
        <w:t xml:space="preserve"> </w:t>
      </w:r>
      <w:r>
        <w:rPr>
          <w:sz w:val="21"/>
        </w:rPr>
        <w:t>make</w:t>
      </w:r>
      <w:r>
        <w:rPr>
          <w:spacing w:val="47"/>
          <w:sz w:val="21"/>
        </w:rPr>
        <w:t xml:space="preserve"> </w:t>
      </w:r>
      <w:r>
        <w:rPr>
          <w:sz w:val="21"/>
        </w:rPr>
        <w:t>reasonable</w:t>
      </w:r>
      <w:r>
        <w:rPr>
          <w:spacing w:val="1"/>
          <w:sz w:val="21"/>
        </w:rPr>
        <w:t xml:space="preserve"> </w:t>
      </w:r>
      <w:r>
        <w:rPr>
          <w:sz w:val="21"/>
        </w:rPr>
        <w:t>adjustments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improve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environment.</w:t>
      </w:r>
    </w:p>
    <w:p w14:paraId="06589264" w14:textId="77777777" w:rsidR="00C50F3D" w:rsidRDefault="00C50F3D">
      <w:pPr>
        <w:pStyle w:val="BodyText"/>
        <w:spacing w:before="10"/>
        <w:rPr>
          <w:sz w:val="20"/>
        </w:rPr>
      </w:pPr>
    </w:p>
    <w:p w14:paraId="0EF4B4F0" w14:textId="77777777" w:rsidR="00C50F3D" w:rsidRDefault="00000000">
      <w:pPr>
        <w:pStyle w:val="Heading1"/>
        <w:numPr>
          <w:ilvl w:val="0"/>
          <w:numId w:val="3"/>
        </w:numPr>
        <w:tabs>
          <w:tab w:val="left" w:pos="485"/>
        </w:tabs>
        <w:ind w:left="484" w:hanging="365"/>
        <w:jc w:val="both"/>
      </w:pPr>
      <w:bookmarkStart w:id="9" w:name="10._Related_Policies"/>
      <w:bookmarkEnd w:id="9"/>
      <w:r>
        <w:rPr>
          <w:color w:val="006FC0"/>
        </w:rPr>
        <w:t>Related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Policies</w:t>
      </w:r>
    </w:p>
    <w:p w14:paraId="5CCE0DEA" w14:textId="77777777" w:rsidR="00C50F3D" w:rsidRDefault="00C50F3D">
      <w:pPr>
        <w:pStyle w:val="BodyText"/>
        <w:rPr>
          <w:b/>
        </w:rPr>
      </w:pPr>
    </w:p>
    <w:p w14:paraId="67F8A2B9" w14:textId="77777777" w:rsidR="00C50F3D" w:rsidRDefault="00000000">
      <w:pPr>
        <w:pStyle w:val="ListParagraph"/>
        <w:numPr>
          <w:ilvl w:val="1"/>
          <w:numId w:val="3"/>
        </w:numPr>
        <w:tabs>
          <w:tab w:val="left" w:pos="596"/>
        </w:tabs>
        <w:ind w:left="595" w:hanging="476"/>
        <w:jc w:val="both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following</w:t>
      </w:r>
      <w:r>
        <w:rPr>
          <w:spacing w:val="-5"/>
          <w:sz w:val="21"/>
        </w:rPr>
        <w:t xml:space="preserve"> </w:t>
      </w:r>
      <w:r>
        <w:rPr>
          <w:sz w:val="21"/>
        </w:rPr>
        <w:t>Policies</w:t>
      </w:r>
      <w:r>
        <w:rPr>
          <w:spacing w:val="-2"/>
          <w:sz w:val="21"/>
        </w:rPr>
        <w:t xml:space="preserve"> </w:t>
      </w:r>
      <w:r>
        <w:rPr>
          <w:sz w:val="21"/>
        </w:rPr>
        <w:t>should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read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conjunction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Equality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1"/>
          <w:sz w:val="21"/>
        </w:rPr>
        <w:t xml:space="preserve"> </w:t>
      </w:r>
      <w:r>
        <w:rPr>
          <w:sz w:val="21"/>
        </w:rPr>
        <w:t>Diversity</w:t>
      </w:r>
      <w:r>
        <w:rPr>
          <w:spacing w:val="-1"/>
          <w:sz w:val="21"/>
        </w:rPr>
        <w:t xml:space="preserve"> </w:t>
      </w:r>
      <w:r>
        <w:rPr>
          <w:sz w:val="21"/>
        </w:rPr>
        <w:t>Policy.</w:t>
      </w:r>
    </w:p>
    <w:p w14:paraId="48876F72" w14:textId="77777777" w:rsidR="00C50F3D" w:rsidRDefault="00C50F3D">
      <w:pPr>
        <w:pStyle w:val="BodyText"/>
        <w:spacing w:before="1"/>
      </w:pPr>
    </w:p>
    <w:p w14:paraId="0ECB32E5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jc w:val="left"/>
        <w:rPr>
          <w:rFonts w:ascii="Symbol" w:hAnsi="Symbol"/>
          <w:sz w:val="18"/>
        </w:rPr>
      </w:pPr>
      <w:r>
        <w:rPr>
          <w:sz w:val="18"/>
        </w:rPr>
        <w:t>Prevention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3"/>
          <w:sz w:val="18"/>
        </w:rPr>
        <w:t xml:space="preserve"> </w:t>
      </w:r>
      <w:r>
        <w:rPr>
          <w:sz w:val="18"/>
        </w:rPr>
        <w:t>Policy</w:t>
      </w:r>
    </w:p>
    <w:p w14:paraId="246C43CD" w14:textId="77777777" w:rsidR="00C50F3D" w:rsidRDefault="00C50F3D">
      <w:pPr>
        <w:rPr>
          <w:rFonts w:ascii="Symbol" w:hAnsi="Symbol"/>
          <w:sz w:val="18"/>
        </w:rPr>
        <w:sectPr w:rsidR="00C50F3D">
          <w:pgSz w:w="11910" w:h="16840"/>
          <w:pgMar w:top="1340" w:right="1320" w:bottom="1120" w:left="1320" w:header="708" w:footer="936" w:gutter="0"/>
          <w:cols w:space="720"/>
        </w:sectPr>
      </w:pPr>
    </w:p>
    <w:p w14:paraId="6871C352" w14:textId="77777777" w:rsidR="00C50F3D" w:rsidRDefault="00000000">
      <w:pPr>
        <w:pStyle w:val="ListParagraph"/>
        <w:numPr>
          <w:ilvl w:val="2"/>
          <w:numId w:val="3"/>
        </w:numPr>
        <w:tabs>
          <w:tab w:val="left" w:pos="839"/>
          <w:tab w:val="left" w:pos="840"/>
        </w:tabs>
        <w:spacing w:before="6"/>
        <w:jc w:val="left"/>
        <w:rPr>
          <w:rFonts w:ascii="Symbol" w:hAnsi="Symbol"/>
          <w:sz w:val="18"/>
        </w:rPr>
      </w:pPr>
      <w:r>
        <w:rPr>
          <w:sz w:val="18"/>
        </w:rPr>
        <w:lastRenderedPageBreak/>
        <w:t>Recruitment</w:t>
      </w:r>
      <w:r>
        <w:rPr>
          <w:spacing w:val="-3"/>
          <w:sz w:val="18"/>
        </w:rPr>
        <w:t xml:space="preserve"> </w:t>
      </w:r>
      <w:r>
        <w:rPr>
          <w:sz w:val="18"/>
        </w:rPr>
        <w:t>Policy</w:t>
      </w:r>
      <w:r>
        <w:rPr>
          <w:spacing w:val="-3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</w:p>
    <w:p w14:paraId="6F5F154D" w14:textId="77777777" w:rsidR="00C50F3D" w:rsidRDefault="00C50F3D">
      <w:pPr>
        <w:pStyle w:val="BodyText"/>
        <w:spacing w:before="11"/>
        <w:rPr>
          <w:sz w:val="20"/>
        </w:rPr>
      </w:pPr>
    </w:p>
    <w:p w14:paraId="2DC1161F" w14:textId="77777777" w:rsidR="00C50F3D" w:rsidRDefault="00000000">
      <w:pPr>
        <w:pStyle w:val="Heading1"/>
        <w:numPr>
          <w:ilvl w:val="0"/>
          <w:numId w:val="1"/>
        </w:numPr>
        <w:tabs>
          <w:tab w:val="left" w:pos="361"/>
        </w:tabs>
      </w:pPr>
      <w:r>
        <w:rPr>
          <w:color w:val="006FC0"/>
        </w:rPr>
        <w:t>Policy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Review</w:t>
      </w:r>
    </w:p>
    <w:p w14:paraId="637A7382" w14:textId="77777777" w:rsidR="00C50F3D" w:rsidRDefault="00C50F3D">
      <w:pPr>
        <w:pStyle w:val="BodyText"/>
        <w:rPr>
          <w:b/>
          <w:sz w:val="20"/>
        </w:rPr>
      </w:pPr>
    </w:p>
    <w:p w14:paraId="6BAE30AB" w14:textId="4CDB833C" w:rsidR="00C50F3D" w:rsidRDefault="00000000">
      <w:pPr>
        <w:pStyle w:val="ListParagraph"/>
        <w:numPr>
          <w:ilvl w:val="1"/>
          <w:numId w:val="1"/>
        </w:numPr>
        <w:tabs>
          <w:tab w:val="left" w:pos="486"/>
        </w:tabs>
        <w:rPr>
          <w:sz w:val="21"/>
        </w:rPr>
      </w:pP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Policy</w:t>
      </w:r>
      <w:r>
        <w:rPr>
          <w:spacing w:val="-3"/>
          <w:sz w:val="21"/>
        </w:rPr>
        <w:t xml:space="preserve"> </w:t>
      </w:r>
      <w:r>
        <w:rPr>
          <w:sz w:val="21"/>
        </w:rPr>
        <w:t>was</w:t>
      </w:r>
      <w:r>
        <w:rPr>
          <w:spacing w:val="-2"/>
          <w:sz w:val="21"/>
        </w:rPr>
        <w:t xml:space="preserve"> </w:t>
      </w:r>
      <w:r>
        <w:rPr>
          <w:sz w:val="21"/>
        </w:rPr>
        <w:t>last</w:t>
      </w:r>
      <w:r>
        <w:rPr>
          <w:spacing w:val="-1"/>
          <w:sz w:val="21"/>
        </w:rPr>
        <w:t xml:space="preserve"> </w:t>
      </w:r>
      <w:r>
        <w:rPr>
          <w:sz w:val="21"/>
        </w:rPr>
        <w:t>reviewed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 w:rsidR="004A4EB4">
        <w:rPr>
          <w:sz w:val="21"/>
        </w:rPr>
        <w:t>September</w:t>
      </w:r>
      <w:r>
        <w:rPr>
          <w:spacing w:val="-4"/>
          <w:sz w:val="21"/>
        </w:rPr>
        <w:t xml:space="preserve"> </w:t>
      </w:r>
      <w:r>
        <w:rPr>
          <w:sz w:val="21"/>
        </w:rPr>
        <w:t>202</w:t>
      </w:r>
      <w:r w:rsidR="00A12AF2">
        <w:rPr>
          <w:sz w:val="21"/>
        </w:rPr>
        <w:t>5</w:t>
      </w:r>
      <w:r>
        <w:rPr>
          <w:sz w:val="21"/>
        </w:rPr>
        <w:t>.</w:t>
      </w:r>
      <w:r>
        <w:rPr>
          <w:spacing w:val="-4"/>
          <w:sz w:val="21"/>
        </w:rPr>
        <w:t xml:space="preserve"> </w:t>
      </w:r>
      <w:r>
        <w:rPr>
          <w:sz w:val="21"/>
        </w:rPr>
        <w:t>Next</w:t>
      </w:r>
      <w:r>
        <w:rPr>
          <w:spacing w:val="-2"/>
          <w:sz w:val="21"/>
        </w:rPr>
        <w:t xml:space="preserve"> </w:t>
      </w:r>
      <w:r>
        <w:rPr>
          <w:sz w:val="21"/>
        </w:rPr>
        <w:t>review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due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September</w:t>
      </w:r>
      <w:r>
        <w:rPr>
          <w:spacing w:val="-4"/>
          <w:sz w:val="21"/>
        </w:rPr>
        <w:t xml:space="preserve"> </w:t>
      </w:r>
      <w:r>
        <w:rPr>
          <w:sz w:val="21"/>
        </w:rPr>
        <w:t>202</w:t>
      </w:r>
      <w:r w:rsidR="00A12AF2">
        <w:rPr>
          <w:sz w:val="21"/>
        </w:rPr>
        <w:t>6</w:t>
      </w:r>
      <w:r>
        <w:rPr>
          <w:sz w:val="21"/>
        </w:rPr>
        <w:t>.</w:t>
      </w:r>
    </w:p>
    <w:sectPr w:rsidR="00C50F3D">
      <w:pgSz w:w="11910" w:h="16840"/>
      <w:pgMar w:top="1340" w:right="1320" w:bottom="1120" w:left="1320" w:header="708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E6BC" w14:textId="77777777" w:rsidR="003D6C40" w:rsidRDefault="003D6C40">
      <w:r>
        <w:separator/>
      </w:r>
    </w:p>
  </w:endnote>
  <w:endnote w:type="continuationSeparator" w:id="0">
    <w:p w14:paraId="7B648AD0" w14:textId="77777777" w:rsidR="003D6C40" w:rsidRDefault="003D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AE31" w14:textId="14E4F406" w:rsidR="00C50F3D" w:rsidRDefault="00C50F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055F" w14:textId="77777777" w:rsidR="003D6C40" w:rsidRDefault="003D6C40">
      <w:r>
        <w:separator/>
      </w:r>
    </w:p>
  </w:footnote>
  <w:footnote w:type="continuationSeparator" w:id="0">
    <w:p w14:paraId="4662D3C0" w14:textId="77777777" w:rsidR="003D6C40" w:rsidRDefault="003D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1DC3" w14:textId="77777777" w:rsidR="00C50F3D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216" behindDoc="1" locked="0" layoutInCell="1" allowOverlap="1" wp14:anchorId="5E346DFD" wp14:editId="1C6C5CFA">
          <wp:simplePos x="0" y="0"/>
          <wp:positionH relativeFrom="page">
            <wp:posOffset>3380104</wp:posOffset>
          </wp:positionH>
          <wp:positionV relativeFrom="page">
            <wp:posOffset>449579</wp:posOffset>
          </wp:positionV>
          <wp:extent cx="797988" cy="40258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7988" cy="402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92736"/>
    <w:multiLevelType w:val="multilevel"/>
    <w:tmpl w:val="8E7EDD32"/>
    <w:lvl w:ilvl="0">
      <w:start w:val="8"/>
      <w:numFmt w:val="decimal"/>
      <w:lvlText w:val="%1."/>
      <w:lvlJc w:val="left"/>
      <w:pPr>
        <w:ind w:left="360" w:hanging="241"/>
        <w:jc w:val="left"/>
      </w:pPr>
      <w:rPr>
        <w:rFonts w:ascii="Calibri" w:eastAsia="Calibri" w:hAnsi="Calibri" w:cs="Calibri" w:hint="default"/>
        <w:b/>
        <w:bCs/>
        <w:color w:val="006FC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85" w:hanging="366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456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32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08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5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1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7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3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617E6A68"/>
    <w:multiLevelType w:val="hybridMultilevel"/>
    <w:tmpl w:val="C936A2DC"/>
    <w:lvl w:ilvl="0" w:tplc="625E2ECA">
      <w:numFmt w:val="bullet"/>
      <w:lvlText w:val=""/>
      <w:lvlJc w:val="left"/>
      <w:pPr>
        <w:ind w:left="1056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4A200F3A">
      <w:numFmt w:val="bullet"/>
      <w:lvlText w:val="•"/>
      <w:lvlJc w:val="left"/>
      <w:pPr>
        <w:ind w:left="1880" w:hanging="360"/>
      </w:pPr>
      <w:rPr>
        <w:rFonts w:hint="default"/>
        <w:lang w:val="en-US" w:eastAsia="en-US" w:bidi="ar-SA"/>
      </w:rPr>
    </w:lvl>
    <w:lvl w:ilvl="2" w:tplc="74A42B16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5F2ED8B8">
      <w:numFmt w:val="bullet"/>
      <w:lvlText w:val="•"/>
      <w:lvlJc w:val="left"/>
      <w:pPr>
        <w:ind w:left="3521" w:hanging="360"/>
      </w:pPr>
      <w:rPr>
        <w:rFonts w:hint="default"/>
        <w:lang w:val="en-US" w:eastAsia="en-US" w:bidi="ar-SA"/>
      </w:rPr>
    </w:lvl>
    <w:lvl w:ilvl="4" w:tplc="CB40E26A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5" w:tplc="897277B2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55AC34A8">
      <w:numFmt w:val="bullet"/>
      <w:lvlText w:val="•"/>
      <w:lvlJc w:val="left"/>
      <w:pPr>
        <w:ind w:left="5983" w:hanging="360"/>
      </w:pPr>
      <w:rPr>
        <w:rFonts w:hint="default"/>
        <w:lang w:val="en-US" w:eastAsia="en-US" w:bidi="ar-SA"/>
      </w:rPr>
    </w:lvl>
    <w:lvl w:ilvl="7" w:tplc="983004EE"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8" w:tplc="7B5876BE">
      <w:numFmt w:val="bullet"/>
      <w:lvlText w:val="•"/>
      <w:lvlJc w:val="left"/>
      <w:pPr>
        <w:ind w:left="76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F14EB8"/>
    <w:multiLevelType w:val="multilevel"/>
    <w:tmpl w:val="73643AC8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75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6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</w:abstractNum>
  <w:num w:numId="1" w16cid:durableId="94911729">
    <w:abstractNumId w:val="0"/>
  </w:num>
  <w:num w:numId="2" w16cid:durableId="2011134407">
    <w:abstractNumId w:val="1"/>
  </w:num>
  <w:num w:numId="3" w16cid:durableId="213995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F3D"/>
    <w:rsid w:val="003D6C40"/>
    <w:rsid w:val="00406F45"/>
    <w:rsid w:val="004A4EB4"/>
    <w:rsid w:val="005234A8"/>
    <w:rsid w:val="00A12AF2"/>
    <w:rsid w:val="00C50F3D"/>
    <w:rsid w:val="00C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9540F"/>
  <w15:docId w15:val="{ED2F958B-693F-4623-9409-33A81157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2" w:hanging="2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20"/>
      <w:ind w:left="2507" w:right="250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Howells</dc:creator>
  <cp:lastModifiedBy>Mike Davies</cp:lastModifiedBy>
  <cp:revision>2</cp:revision>
  <dcterms:created xsi:type="dcterms:W3CDTF">2025-09-10T09:37:00Z</dcterms:created>
  <dcterms:modified xsi:type="dcterms:W3CDTF">2025-09-10T09:37:00Z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</Properties>
</file>