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3C90" w14:textId="77777777" w:rsidR="00114C1C" w:rsidRDefault="00114C1C" w:rsidP="00DD5533">
      <w:pPr>
        <w:shd w:val="clear" w:color="auto" w:fill="FFFFFF"/>
        <w:spacing w:before="300" w:after="300" w:line="240" w:lineRule="auto"/>
        <w:jc w:val="center"/>
        <w:rPr>
          <w:rFonts w:ascii="Arial" w:eastAsia="Times New Roman" w:hAnsi="Arial" w:cs="Arial"/>
          <w:b/>
          <w:bCs/>
          <w:color w:val="0B0C0C"/>
          <w:kern w:val="0"/>
          <w:sz w:val="32"/>
          <w:szCs w:val="32"/>
          <w14:ligatures w14:val="none"/>
        </w:rPr>
      </w:pPr>
      <w:r>
        <w:rPr>
          <w:noProof/>
        </w:rPr>
        <w:drawing>
          <wp:inline distT="0" distB="0" distL="0" distR="0" wp14:anchorId="5174AB21" wp14:editId="4109982B">
            <wp:extent cx="1303020" cy="708169"/>
            <wp:effectExtent l="0" t="0" r="0" b="0"/>
            <wp:docPr id="64719118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91181" name="Picture 1" descr="A blue and black logo&#10;&#10;Description automatically generated"/>
                    <pic:cNvPicPr/>
                  </pic:nvPicPr>
                  <pic:blipFill>
                    <a:blip r:embed="rId5"/>
                    <a:stretch>
                      <a:fillRect/>
                    </a:stretch>
                  </pic:blipFill>
                  <pic:spPr>
                    <a:xfrm>
                      <a:off x="0" y="0"/>
                      <a:ext cx="1336279" cy="726245"/>
                    </a:xfrm>
                    <a:prstGeom prst="rect">
                      <a:avLst/>
                    </a:prstGeom>
                  </pic:spPr>
                </pic:pic>
              </a:graphicData>
            </a:graphic>
          </wp:inline>
        </w:drawing>
      </w:r>
    </w:p>
    <w:p w14:paraId="55EFB644" w14:textId="61C38BC0" w:rsidR="00DD5533" w:rsidRPr="00871AFA" w:rsidRDefault="00DD5533" w:rsidP="00DD5533">
      <w:pPr>
        <w:shd w:val="clear" w:color="auto" w:fill="FFFFFF"/>
        <w:spacing w:before="300" w:after="300" w:line="240" w:lineRule="auto"/>
        <w:jc w:val="center"/>
        <w:rPr>
          <w:rFonts w:ascii="Arial" w:eastAsia="Times New Roman" w:hAnsi="Arial" w:cs="Arial"/>
          <w:b/>
          <w:bCs/>
          <w:color w:val="0070C0"/>
          <w:kern w:val="0"/>
          <w:sz w:val="32"/>
          <w:szCs w:val="32"/>
          <w14:ligatures w14:val="none"/>
        </w:rPr>
      </w:pPr>
      <w:r w:rsidRPr="00871AFA">
        <w:rPr>
          <w:rFonts w:ascii="Arial" w:eastAsia="Times New Roman" w:hAnsi="Arial" w:cs="Arial"/>
          <w:b/>
          <w:bCs/>
          <w:color w:val="0070C0"/>
          <w:kern w:val="0"/>
          <w:sz w:val="32"/>
          <w:szCs w:val="32"/>
          <w14:ligatures w14:val="none"/>
        </w:rPr>
        <w:t>Hartmore School</w:t>
      </w:r>
    </w:p>
    <w:p w14:paraId="077A817C" w14:textId="654289D7" w:rsidR="00DD5533" w:rsidRPr="00871AFA" w:rsidRDefault="00DD5533" w:rsidP="00DD5533">
      <w:pPr>
        <w:shd w:val="clear" w:color="auto" w:fill="FFFFFF"/>
        <w:spacing w:before="300" w:after="300" w:line="240" w:lineRule="auto"/>
        <w:jc w:val="center"/>
        <w:rPr>
          <w:rFonts w:ascii="Arial" w:eastAsia="Times New Roman" w:hAnsi="Arial" w:cs="Arial"/>
          <w:b/>
          <w:bCs/>
          <w:color w:val="0070C0"/>
          <w:kern w:val="0"/>
          <w:sz w:val="32"/>
          <w:szCs w:val="32"/>
          <w14:ligatures w14:val="none"/>
        </w:rPr>
      </w:pPr>
      <w:r w:rsidRPr="00871AFA">
        <w:rPr>
          <w:rFonts w:ascii="Arial" w:eastAsia="Times New Roman" w:hAnsi="Arial" w:cs="Arial"/>
          <w:b/>
          <w:bCs/>
          <w:color w:val="0070C0"/>
          <w:kern w:val="0"/>
          <w:sz w:val="32"/>
          <w:szCs w:val="32"/>
          <w14:ligatures w14:val="none"/>
        </w:rPr>
        <w:t>Fire Door Policy and Practice</w:t>
      </w:r>
    </w:p>
    <w:p w14:paraId="37341FCB" w14:textId="1428FA9C" w:rsidR="00DD5533" w:rsidRPr="00871AFA" w:rsidRDefault="00DD5533" w:rsidP="00DD5533">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 xml:space="preserve">Fire Doors are crucial in preventing the spread </w:t>
      </w:r>
      <w:r w:rsidR="00871AFA">
        <w:rPr>
          <w:rFonts w:eastAsia="Times New Roman" w:cstheme="minorHAnsi"/>
          <w:color w:val="0B0C0C"/>
          <w:kern w:val="0"/>
          <w14:ligatures w14:val="none"/>
        </w:rPr>
        <w:t xml:space="preserve">of </w:t>
      </w:r>
      <w:r w:rsidRPr="00871AFA">
        <w:rPr>
          <w:rFonts w:eastAsia="Times New Roman" w:cstheme="minorHAnsi"/>
          <w:color w:val="0B0C0C"/>
          <w:kern w:val="0"/>
          <w14:ligatures w14:val="none"/>
        </w:rPr>
        <w:t>fire and smoke in buildings.</w:t>
      </w:r>
    </w:p>
    <w:p w14:paraId="2516F493" w14:textId="77777777" w:rsidR="00DD5533" w:rsidRPr="00871AFA" w:rsidRDefault="00DD5533" w:rsidP="00DD5533">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The Fire Safety (England) Regulations 2022 require regular checks to ensure that self-closing devices are working and the fire doors including entrance doors are in efficient working order and in good repair. These checks are to ensure that the existing door standard is maintained.</w:t>
      </w:r>
    </w:p>
    <w:p w14:paraId="27D55A17" w14:textId="71D406C0" w:rsidR="00DD5533" w:rsidRPr="00871AFA" w:rsidRDefault="00DD5533" w:rsidP="00DD5533">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b/>
          <w:bCs/>
          <w:color w:val="0B0C0C"/>
          <w:kern w:val="0"/>
          <w14:ligatures w14:val="none"/>
        </w:rPr>
        <w:t>The Fire Safety (England) Regulations 2022</w:t>
      </w:r>
    </w:p>
    <w:p w14:paraId="61680DE2" w14:textId="4CFC1658" w:rsidR="00DD5533" w:rsidRPr="00871AFA" w:rsidRDefault="00DD5533" w:rsidP="00DD5533">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 xml:space="preserve">The Fire Safety (England) Regulations 2022 were placed on the statute book on </w:t>
      </w:r>
      <w:proofErr w:type="gramStart"/>
      <w:r w:rsidRPr="00871AFA">
        <w:rPr>
          <w:rFonts w:eastAsia="Times New Roman" w:cstheme="minorHAnsi"/>
          <w:color w:val="0B0C0C"/>
          <w:kern w:val="0"/>
          <w14:ligatures w14:val="none"/>
        </w:rPr>
        <w:t>18 May 2022, and</w:t>
      </w:r>
      <w:proofErr w:type="gramEnd"/>
      <w:r w:rsidRPr="00871AFA">
        <w:rPr>
          <w:rFonts w:eastAsia="Times New Roman" w:cstheme="minorHAnsi"/>
          <w:color w:val="0B0C0C"/>
          <w:kern w:val="0"/>
          <w14:ligatures w14:val="none"/>
        </w:rPr>
        <w:t xml:space="preserve"> came into force on 23 January 2023. Responsible Persons, including both building owners (for example freeholders) and other pe</w:t>
      </w:r>
      <w:r w:rsidR="00871AFA">
        <w:rPr>
          <w:rFonts w:eastAsia="Times New Roman" w:cstheme="minorHAnsi"/>
          <w:color w:val="0B0C0C"/>
          <w:kern w:val="0"/>
          <w14:ligatures w14:val="none"/>
        </w:rPr>
        <w:t>ople</w:t>
      </w:r>
      <w:r w:rsidRPr="00871AFA">
        <w:rPr>
          <w:rFonts w:eastAsia="Times New Roman" w:cstheme="minorHAnsi"/>
          <w:color w:val="0B0C0C"/>
          <w:kern w:val="0"/>
          <w14:ligatures w14:val="none"/>
        </w:rPr>
        <w:t xml:space="preserve"> having control of the premises for Hartmore school complies with these regulations.</w:t>
      </w:r>
    </w:p>
    <w:p w14:paraId="4B334398" w14:textId="3AD03AAF" w:rsidR="00DD5533" w:rsidRPr="00871AFA" w:rsidRDefault="00DD5533" w:rsidP="00DD5533">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b/>
          <w:bCs/>
          <w:color w:val="0B0C0C"/>
          <w:kern w:val="0"/>
          <w14:ligatures w14:val="none"/>
        </w:rPr>
        <w:t>What the law requires</w:t>
      </w:r>
    </w:p>
    <w:p w14:paraId="2451E9F5" w14:textId="647B733B" w:rsidR="00DD5533" w:rsidRPr="00871AFA" w:rsidRDefault="00DD5533" w:rsidP="00DD5533">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 xml:space="preserve">The appropriate fire precautions are determined by carrying out a fire risk assessment. The responsible person ensures that a suitable and sufficient fire risk assessment has been carried out; Should the fire risk assessment ever be out of date … there is </w:t>
      </w:r>
      <w:r w:rsidR="00421BD3" w:rsidRPr="00871AFA">
        <w:rPr>
          <w:rFonts w:eastAsia="Times New Roman" w:cstheme="minorHAnsi"/>
          <w:b/>
          <w:bCs/>
          <w:color w:val="0B0C0C"/>
          <w:kern w:val="0"/>
          <w14:ligatures w14:val="none"/>
        </w:rPr>
        <w:t>NO</w:t>
      </w:r>
      <w:r w:rsidRPr="00871AFA">
        <w:rPr>
          <w:rFonts w:eastAsia="Times New Roman" w:cstheme="minorHAnsi"/>
          <w:color w:val="0B0C0C"/>
          <w:kern w:val="0"/>
          <w14:ligatures w14:val="none"/>
        </w:rPr>
        <w:t xml:space="preserve"> fire risk assessment in place, </w:t>
      </w:r>
      <w:r w:rsidR="00421BD3" w:rsidRPr="00871AFA">
        <w:rPr>
          <w:rFonts w:eastAsia="Times New Roman" w:cstheme="minorHAnsi"/>
          <w:color w:val="0B0C0C"/>
          <w:kern w:val="0"/>
          <w14:ligatures w14:val="none"/>
        </w:rPr>
        <w:t>and the responsible person will</w:t>
      </w:r>
      <w:r w:rsidRPr="00871AFA">
        <w:rPr>
          <w:rFonts w:eastAsia="Times New Roman" w:cstheme="minorHAnsi"/>
          <w:color w:val="0B0C0C"/>
          <w:kern w:val="0"/>
          <w14:ligatures w14:val="none"/>
        </w:rPr>
        <w:t xml:space="preserve"> arrange for this to be carried out as soon as is practicably possible.</w:t>
      </w:r>
    </w:p>
    <w:p w14:paraId="466ED51D" w14:textId="77777777" w:rsidR="00421BD3" w:rsidRPr="00871AFA" w:rsidRDefault="00DD5533" w:rsidP="00DD5533">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Fire-resisting doors (fire doors) are one of the most important measures to safeguard the means of escape from fire. Your fire risk assessment should already have identified the doors in question and determined whether the doors are adequate to resist the spread of fire and smoke</w:t>
      </w:r>
      <w:r w:rsidR="00421BD3" w:rsidRPr="00871AFA">
        <w:rPr>
          <w:rFonts w:eastAsia="Times New Roman" w:cstheme="minorHAnsi"/>
          <w:color w:val="0B0C0C"/>
          <w:kern w:val="0"/>
          <w14:ligatures w14:val="none"/>
        </w:rPr>
        <w:t>.</w:t>
      </w:r>
      <w:r w:rsidRPr="00871AFA">
        <w:rPr>
          <w:rFonts w:eastAsia="Times New Roman" w:cstheme="minorHAnsi"/>
          <w:color w:val="0B0C0C"/>
          <w:kern w:val="0"/>
          <w14:ligatures w14:val="none"/>
        </w:rPr>
        <w:t xml:space="preserve"> </w:t>
      </w:r>
    </w:p>
    <w:p w14:paraId="49B6B99F" w14:textId="77777777" w:rsidR="00871AFA" w:rsidRDefault="00421BD3" w:rsidP="00871AFA">
      <w:pPr>
        <w:shd w:val="clear" w:color="auto" w:fill="FFFFFF"/>
        <w:spacing w:before="300" w:after="300" w:line="240" w:lineRule="auto"/>
        <w:rPr>
          <w:rFonts w:eastAsia="Times New Roman" w:cstheme="minorHAnsi"/>
          <w:b/>
          <w:bCs/>
          <w:color w:val="0B0C0C"/>
          <w:kern w:val="0"/>
          <w14:ligatures w14:val="none"/>
        </w:rPr>
      </w:pPr>
      <w:r w:rsidRPr="00871AFA">
        <w:rPr>
          <w:rFonts w:eastAsia="Times New Roman" w:cstheme="minorHAnsi"/>
          <w:color w:val="0B0C0C"/>
          <w:kern w:val="0"/>
          <w14:ligatures w14:val="none"/>
        </w:rPr>
        <w:t>We take</w:t>
      </w:r>
      <w:r w:rsidR="00DD5533" w:rsidRPr="00871AFA">
        <w:rPr>
          <w:rFonts w:eastAsia="Times New Roman" w:cstheme="minorHAnsi"/>
          <w:color w:val="0B0C0C"/>
          <w:kern w:val="0"/>
          <w14:ligatures w14:val="none"/>
        </w:rPr>
        <w:t xml:space="preserve"> steps to maintain doors </w:t>
      </w:r>
      <w:r w:rsidRPr="00871AFA">
        <w:rPr>
          <w:rFonts w:eastAsia="Times New Roman" w:cstheme="minorHAnsi"/>
          <w:color w:val="0B0C0C"/>
          <w:kern w:val="0"/>
          <w14:ligatures w14:val="none"/>
        </w:rPr>
        <w:t xml:space="preserve">are </w:t>
      </w:r>
      <w:r w:rsidR="00DD5533" w:rsidRPr="00871AFA">
        <w:rPr>
          <w:rFonts w:eastAsia="Times New Roman" w:cstheme="minorHAnsi"/>
          <w:color w:val="0B0C0C"/>
          <w:kern w:val="0"/>
          <w14:ligatures w14:val="none"/>
        </w:rPr>
        <w:t xml:space="preserve">in good order, and where it has been found that </w:t>
      </w:r>
      <w:r w:rsidRPr="00871AFA">
        <w:rPr>
          <w:rFonts w:eastAsia="Times New Roman" w:cstheme="minorHAnsi"/>
          <w:color w:val="0B0C0C"/>
          <w:kern w:val="0"/>
          <w14:ligatures w14:val="none"/>
        </w:rPr>
        <w:t>an</w:t>
      </w:r>
      <w:r w:rsidR="00DD5533" w:rsidRPr="00871AFA">
        <w:rPr>
          <w:rFonts w:eastAsia="Times New Roman" w:cstheme="minorHAnsi"/>
          <w:color w:val="0B0C0C"/>
          <w:kern w:val="0"/>
          <w14:ligatures w14:val="none"/>
        </w:rPr>
        <w:t xml:space="preserve"> existing door is inadequate and needs to be replaced, this </w:t>
      </w:r>
      <w:r w:rsidRPr="00871AFA">
        <w:rPr>
          <w:rFonts w:eastAsia="Times New Roman" w:cstheme="minorHAnsi"/>
          <w:color w:val="0B0C0C"/>
          <w:kern w:val="0"/>
          <w14:ligatures w14:val="none"/>
        </w:rPr>
        <w:t>has been</w:t>
      </w:r>
      <w:r w:rsidR="00DD5533" w:rsidRPr="00871AFA">
        <w:rPr>
          <w:rFonts w:eastAsia="Times New Roman" w:cstheme="minorHAnsi"/>
          <w:color w:val="0B0C0C"/>
          <w:kern w:val="0"/>
          <w14:ligatures w14:val="none"/>
        </w:rPr>
        <w:t xml:space="preserve"> done by a competent person.</w:t>
      </w:r>
      <w:r w:rsidR="00871AFA" w:rsidRPr="00871AFA">
        <w:rPr>
          <w:rFonts w:eastAsia="Times New Roman" w:cstheme="minorHAnsi"/>
          <w:b/>
          <w:bCs/>
          <w:color w:val="0B0C0C"/>
          <w:kern w:val="0"/>
          <w14:ligatures w14:val="none"/>
        </w:rPr>
        <w:t xml:space="preserve"> </w:t>
      </w:r>
    </w:p>
    <w:p w14:paraId="3306911B" w14:textId="161549A3" w:rsidR="00871AFA" w:rsidRPr="00871AFA" w:rsidRDefault="00871AFA" w:rsidP="00871AFA">
      <w:pPr>
        <w:shd w:val="clear" w:color="auto" w:fill="FFFFFF"/>
        <w:spacing w:before="300" w:after="300" w:line="240" w:lineRule="auto"/>
        <w:rPr>
          <w:rFonts w:eastAsia="Times New Roman" w:cstheme="minorHAnsi"/>
          <w:b/>
          <w:bCs/>
          <w:color w:val="0B0C0C"/>
          <w:kern w:val="0"/>
          <w14:ligatures w14:val="none"/>
        </w:rPr>
      </w:pPr>
      <w:r w:rsidRPr="00871AFA">
        <w:rPr>
          <w:rFonts w:eastAsia="Times New Roman" w:cstheme="minorHAnsi"/>
          <w:b/>
          <w:bCs/>
          <w:color w:val="0B0C0C"/>
          <w:kern w:val="0"/>
          <w14:ligatures w14:val="none"/>
        </w:rPr>
        <w:t>Fire Door Checks</w:t>
      </w:r>
    </w:p>
    <w:p w14:paraId="1DF98D08" w14:textId="01FBE693" w:rsidR="00871AFA" w:rsidRPr="00871AFA" w:rsidRDefault="00871AFA" w:rsidP="00871AFA">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 xml:space="preserve">As with all fire safety measures, fire doors need to be kept in good working order and in good repair.  Wear and </w:t>
      </w:r>
      <w:proofErr w:type="gramStart"/>
      <w:r w:rsidRPr="00871AFA">
        <w:rPr>
          <w:rFonts w:eastAsia="Times New Roman" w:cstheme="minorHAnsi"/>
          <w:color w:val="0B0C0C"/>
          <w:kern w:val="0"/>
          <w14:ligatures w14:val="none"/>
        </w:rPr>
        <w:t>tear</w:t>
      </w:r>
      <w:proofErr w:type="gramEnd"/>
      <w:r w:rsidRPr="00871AFA">
        <w:rPr>
          <w:rFonts w:eastAsia="Times New Roman" w:cstheme="minorHAnsi"/>
          <w:color w:val="0B0C0C"/>
          <w:kern w:val="0"/>
          <w14:ligatures w14:val="none"/>
        </w:rPr>
        <w:t>, for example, can result in defects. Fire doors are checked as part of the weekly check of the fire system. A record is kept of all checks in the fire record and any problems and remedial action undertaken is also recorded there.</w:t>
      </w:r>
    </w:p>
    <w:p w14:paraId="5B11A267" w14:textId="09A425AE" w:rsidR="00114C1C" w:rsidRPr="00871AFA" w:rsidRDefault="00114C1C" w:rsidP="00871AFA">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b/>
          <w:bCs/>
          <w:color w:val="0B0C0C"/>
          <w:kern w:val="0"/>
          <w14:ligatures w14:val="none"/>
        </w:rPr>
        <w:br w:type="page"/>
      </w:r>
    </w:p>
    <w:p w14:paraId="0ECEA165" w14:textId="77777777" w:rsidR="009E65F0" w:rsidRPr="00871AFA" w:rsidRDefault="009E65F0" w:rsidP="009E65F0">
      <w:pPr>
        <w:shd w:val="clear" w:color="auto" w:fill="FFFFFF"/>
        <w:spacing w:before="300" w:after="300" w:line="240" w:lineRule="auto"/>
        <w:rPr>
          <w:rFonts w:eastAsia="Times New Roman" w:cstheme="minorHAnsi"/>
          <w:b/>
          <w:bCs/>
          <w:color w:val="0B0C0C"/>
          <w:kern w:val="0"/>
          <w14:ligatures w14:val="none"/>
        </w:rPr>
      </w:pPr>
      <w:r w:rsidRPr="00871AFA">
        <w:rPr>
          <w:rFonts w:eastAsia="Times New Roman" w:cstheme="minorHAnsi"/>
          <w:b/>
          <w:bCs/>
          <w:color w:val="0B0C0C"/>
          <w:kern w:val="0"/>
          <w14:ligatures w14:val="none"/>
        </w:rPr>
        <w:lastRenderedPageBreak/>
        <w:t xml:space="preserve">Routine checking of fire doors  </w:t>
      </w:r>
    </w:p>
    <w:p w14:paraId="28124F59" w14:textId="74D408C5" w:rsidR="009E65F0" w:rsidRPr="00871AFA" w:rsidRDefault="009E65F0" w:rsidP="009E65F0">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 xml:space="preserve">Routine </w:t>
      </w:r>
      <w:r w:rsidR="00871AFA" w:rsidRPr="00871AFA">
        <w:rPr>
          <w:rFonts w:eastAsia="Times New Roman" w:cstheme="minorHAnsi"/>
          <w:color w:val="0B0C0C"/>
          <w:kern w:val="0"/>
          <w14:ligatures w14:val="none"/>
        </w:rPr>
        <w:t>checks are visible (and not done by an external specialist</w:t>
      </w:r>
      <w:r w:rsidR="00871AFA">
        <w:rPr>
          <w:rFonts w:eastAsia="Times New Roman" w:cstheme="minorHAnsi"/>
          <w:color w:val="0B0C0C"/>
          <w:kern w:val="0"/>
          <w14:ligatures w14:val="none"/>
        </w:rPr>
        <w:t xml:space="preserve">.  </w:t>
      </w:r>
      <w:r w:rsidRPr="00871AFA">
        <w:rPr>
          <w:rFonts w:eastAsia="Times New Roman" w:cstheme="minorHAnsi"/>
          <w:color w:val="0B0C0C"/>
          <w:kern w:val="0"/>
          <w14:ligatures w14:val="none"/>
        </w:rPr>
        <w:t xml:space="preserve">With appropriate instruction, the </w:t>
      </w:r>
      <w:proofErr w:type="gramStart"/>
      <w:r w:rsidRPr="00871AFA">
        <w:rPr>
          <w:rFonts w:eastAsia="Times New Roman" w:cstheme="minorHAnsi"/>
          <w:color w:val="0B0C0C"/>
          <w:kern w:val="0"/>
          <w14:ligatures w14:val="none"/>
        </w:rPr>
        <w:t>responsible person</w:t>
      </w:r>
      <w:proofErr w:type="gramEnd"/>
      <w:r w:rsidRPr="00871AFA">
        <w:rPr>
          <w:rFonts w:eastAsia="Times New Roman" w:cstheme="minorHAnsi"/>
          <w:color w:val="0B0C0C"/>
          <w:kern w:val="0"/>
          <w14:ligatures w14:val="none"/>
        </w:rPr>
        <w:t xml:space="preserve"> can delegate the </w:t>
      </w:r>
      <w:proofErr w:type="gramStart"/>
      <w:r w:rsidRPr="00871AFA">
        <w:rPr>
          <w:rFonts w:eastAsia="Times New Roman" w:cstheme="minorHAnsi"/>
          <w:color w:val="0B0C0C"/>
          <w:kern w:val="0"/>
          <w14:ligatures w14:val="none"/>
        </w:rPr>
        <w:t>task</w:t>
      </w:r>
      <w:proofErr w:type="gramEnd"/>
      <w:r w:rsidRPr="00871AFA">
        <w:rPr>
          <w:rFonts w:eastAsia="Times New Roman" w:cstheme="minorHAnsi"/>
          <w:color w:val="0B0C0C"/>
          <w:kern w:val="0"/>
          <w14:ligatures w14:val="none"/>
        </w:rPr>
        <w:t xml:space="preserve"> and they can be carried out </w:t>
      </w:r>
      <w:proofErr w:type="gramStart"/>
      <w:r w:rsidRPr="00871AFA">
        <w:rPr>
          <w:rFonts w:eastAsia="Times New Roman" w:cstheme="minorHAnsi"/>
          <w:color w:val="0B0C0C"/>
          <w:kern w:val="0"/>
          <w14:ligatures w14:val="none"/>
        </w:rPr>
        <w:t>in the course of</w:t>
      </w:r>
      <w:proofErr w:type="gramEnd"/>
      <w:r w:rsidRPr="00871AFA">
        <w:rPr>
          <w:rFonts w:eastAsia="Times New Roman" w:cstheme="minorHAnsi"/>
          <w:color w:val="0B0C0C"/>
          <w:kern w:val="0"/>
          <w14:ligatures w14:val="none"/>
        </w:rPr>
        <w:t xml:space="preserve"> other routine checks as the checks are only visual and ensuring that devices that should respond to the alarm sounding are functioning correctly.</w:t>
      </w:r>
    </w:p>
    <w:p w14:paraId="617AD0E3" w14:textId="77777777" w:rsidR="009E65F0" w:rsidRPr="00871AFA" w:rsidRDefault="009E65F0" w:rsidP="009E65F0">
      <w:pPr>
        <w:shd w:val="clear" w:color="auto" w:fill="FFFFFF"/>
        <w:spacing w:before="300" w:after="300" w:line="240" w:lineRule="auto"/>
        <w:rPr>
          <w:rFonts w:eastAsia="Times New Roman" w:cstheme="minorHAnsi"/>
          <w:kern w:val="0"/>
          <w14:ligatures w14:val="none"/>
        </w:rPr>
      </w:pPr>
      <w:r w:rsidRPr="00871AFA">
        <w:rPr>
          <w:rFonts w:eastAsia="Times New Roman" w:cstheme="minorHAnsi"/>
          <w:color w:val="0B0C0C"/>
          <w:kern w:val="0"/>
          <w14:ligatures w14:val="none"/>
        </w:rPr>
        <w:t>The Responsible Person will ensure that the necessary arrangements are in place to address any issues identified.  Where inspections identify the need for repair or replacement of any fire door this work must be undertaken by a competent contractor as soon as reasonably practicable.</w:t>
      </w:r>
    </w:p>
    <w:p w14:paraId="3FAC8036" w14:textId="77777777" w:rsidR="009E65F0" w:rsidRPr="00871AFA" w:rsidRDefault="009E65F0" w:rsidP="009E65F0">
      <w:pPr>
        <w:shd w:val="clear" w:color="auto" w:fill="FFFFFF"/>
        <w:spacing w:before="300" w:after="300" w:line="240" w:lineRule="auto"/>
        <w:rPr>
          <w:rFonts w:eastAsia="Times New Roman" w:cstheme="minorHAnsi"/>
          <w:kern w:val="0"/>
          <w14:ligatures w14:val="none"/>
        </w:rPr>
      </w:pPr>
      <w:r w:rsidRPr="00871AFA">
        <w:rPr>
          <w:rFonts w:eastAsia="Times New Roman" w:cstheme="minorHAnsi"/>
          <w:b/>
          <w:bCs/>
          <w:color w:val="0B0C0C"/>
          <w:kern w:val="0"/>
          <w14:ligatures w14:val="none"/>
        </w:rPr>
        <w:t>Doors with self-release devices</w:t>
      </w:r>
    </w:p>
    <w:p w14:paraId="57BF7919" w14:textId="779AD342" w:rsidR="009E65F0" w:rsidRPr="00871AFA" w:rsidRDefault="009E65F0" w:rsidP="009E65F0">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In some premises, corridor doors might be held open on magnetic door hold-open devices. For this to be the case, there would be a need for activation which would cause the door to close should the alarm sound. Care should be taken when checking the self-closing device on these doors. Use the test button, where provided, to close the door, rather than pulling the door from its magnet.</w:t>
      </w:r>
    </w:p>
    <w:p w14:paraId="0A57F1F1" w14:textId="70B4962A" w:rsidR="00421BD3" w:rsidRPr="00871AFA" w:rsidRDefault="00421BD3" w:rsidP="00DD5533">
      <w:pPr>
        <w:shd w:val="clear" w:color="auto" w:fill="FFFFFF"/>
        <w:spacing w:before="300" w:after="300" w:line="240" w:lineRule="auto"/>
        <w:rPr>
          <w:rFonts w:eastAsia="Times New Roman" w:cstheme="minorHAnsi"/>
          <w:b/>
          <w:bCs/>
          <w:color w:val="0B0C0C"/>
          <w:kern w:val="0"/>
          <w14:ligatures w14:val="none"/>
        </w:rPr>
      </w:pPr>
      <w:r w:rsidRPr="00871AFA">
        <w:rPr>
          <w:rFonts w:eastAsia="Times New Roman" w:cstheme="minorHAnsi"/>
          <w:b/>
          <w:bCs/>
          <w:color w:val="0B0C0C"/>
          <w:kern w:val="0"/>
          <w14:ligatures w14:val="none"/>
        </w:rPr>
        <w:t>Use of fire doors</w:t>
      </w:r>
    </w:p>
    <w:p w14:paraId="6F44AAAC" w14:textId="77777777" w:rsidR="00DD5533" w:rsidRPr="00871AFA" w:rsidRDefault="00DD5533" w:rsidP="00DD5533">
      <w:pPr>
        <w:numPr>
          <w:ilvl w:val="0"/>
          <w:numId w:val="3"/>
        </w:numPr>
        <w:shd w:val="clear" w:color="auto" w:fill="FFFFFF"/>
        <w:spacing w:after="0" w:line="240" w:lineRule="auto"/>
        <w:ind w:left="1020"/>
        <w:rPr>
          <w:rFonts w:eastAsia="Times New Roman" w:cstheme="minorHAnsi"/>
          <w:color w:val="0B0C0C"/>
          <w:kern w:val="0"/>
          <w14:ligatures w14:val="none"/>
        </w:rPr>
      </w:pPr>
      <w:r w:rsidRPr="00871AFA">
        <w:rPr>
          <w:rFonts w:eastAsia="Times New Roman" w:cstheme="minorHAnsi"/>
          <w:color w:val="0B0C0C"/>
          <w:kern w:val="0"/>
          <w14:ligatures w14:val="none"/>
        </w:rPr>
        <w:t xml:space="preserve">fire doors should be kept shut when not in </w:t>
      </w:r>
      <w:proofErr w:type="gramStart"/>
      <w:r w:rsidRPr="00871AFA">
        <w:rPr>
          <w:rFonts w:eastAsia="Times New Roman" w:cstheme="minorHAnsi"/>
          <w:color w:val="0B0C0C"/>
          <w:kern w:val="0"/>
          <w14:ligatures w14:val="none"/>
        </w:rPr>
        <w:t>use;</w:t>
      </w:r>
      <w:proofErr w:type="gramEnd"/>
    </w:p>
    <w:p w14:paraId="465C0F9D" w14:textId="6A43CEB7" w:rsidR="00421BD3" w:rsidRPr="00871AFA" w:rsidRDefault="00421BD3" w:rsidP="00DD5533">
      <w:pPr>
        <w:numPr>
          <w:ilvl w:val="0"/>
          <w:numId w:val="3"/>
        </w:numPr>
        <w:shd w:val="clear" w:color="auto" w:fill="FFFFFF"/>
        <w:spacing w:after="0" w:line="240" w:lineRule="auto"/>
        <w:ind w:left="1020"/>
        <w:rPr>
          <w:rFonts w:eastAsia="Times New Roman" w:cstheme="minorHAnsi"/>
          <w:color w:val="0B0C0C"/>
          <w:kern w:val="0"/>
          <w14:ligatures w14:val="none"/>
        </w:rPr>
      </w:pPr>
      <w:r w:rsidRPr="00871AFA">
        <w:rPr>
          <w:rFonts w:eastAsia="Times New Roman" w:cstheme="minorHAnsi"/>
          <w:color w:val="0B0C0C"/>
          <w:kern w:val="0"/>
          <w14:ligatures w14:val="none"/>
        </w:rPr>
        <w:t xml:space="preserve">All </w:t>
      </w:r>
      <w:r w:rsidR="009B7409" w:rsidRPr="00871AFA">
        <w:rPr>
          <w:rFonts w:eastAsia="Times New Roman" w:cstheme="minorHAnsi"/>
          <w:color w:val="0B0C0C"/>
          <w:kern w:val="0"/>
          <w14:ligatures w14:val="none"/>
        </w:rPr>
        <w:t xml:space="preserve">fire </w:t>
      </w:r>
      <w:r w:rsidRPr="00871AFA">
        <w:rPr>
          <w:rFonts w:eastAsia="Times New Roman" w:cstheme="minorHAnsi"/>
          <w:color w:val="0B0C0C"/>
          <w:kern w:val="0"/>
          <w14:ligatures w14:val="none"/>
        </w:rPr>
        <w:t>doors should be fitted with self</w:t>
      </w:r>
      <w:r w:rsidR="009B7409" w:rsidRPr="00871AFA">
        <w:rPr>
          <w:rFonts w:eastAsia="Times New Roman" w:cstheme="minorHAnsi"/>
          <w:color w:val="0B0C0C"/>
          <w:kern w:val="0"/>
          <w14:ligatures w14:val="none"/>
        </w:rPr>
        <w:t>-</w:t>
      </w:r>
      <w:r w:rsidRPr="00871AFA">
        <w:rPr>
          <w:rFonts w:eastAsia="Times New Roman" w:cstheme="minorHAnsi"/>
          <w:color w:val="0B0C0C"/>
          <w:kern w:val="0"/>
          <w14:ligatures w14:val="none"/>
        </w:rPr>
        <w:t>closing devices.</w:t>
      </w:r>
    </w:p>
    <w:p w14:paraId="25377308" w14:textId="21171F1A" w:rsidR="009B7409" w:rsidRPr="00871AFA" w:rsidRDefault="009B7409" w:rsidP="00DD5533">
      <w:pPr>
        <w:numPr>
          <w:ilvl w:val="0"/>
          <w:numId w:val="3"/>
        </w:numPr>
        <w:shd w:val="clear" w:color="auto" w:fill="FFFFFF"/>
        <w:spacing w:after="0" w:line="240" w:lineRule="auto"/>
        <w:ind w:left="1020"/>
        <w:rPr>
          <w:rFonts w:eastAsia="Times New Roman" w:cstheme="minorHAnsi"/>
          <w:color w:val="0B0C0C"/>
          <w:kern w:val="0"/>
          <w14:ligatures w14:val="none"/>
        </w:rPr>
      </w:pPr>
      <w:r w:rsidRPr="00871AFA">
        <w:rPr>
          <w:rFonts w:eastAsia="Times New Roman" w:cstheme="minorHAnsi"/>
          <w:color w:val="0B0C0C"/>
          <w:kern w:val="0"/>
          <w14:ligatures w14:val="none"/>
        </w:rPr>
        <w:t xml:space="preserve">Where doors are open during the school </w:t>
      </w:r>
      <w:proofErr w:type="gramStart"/>
      <w:r w:rsidRPr="00871AFA">
        <w:rPr>
          <w:rFonts w:eastAsia="Times New Roman" w:cstheme="minorHAnsi"/>
          <w:color w:val="0B0C0C"/>
          <w:kern w:val="0"/>
          <w14:ligatures w14:val="none"/>
        </w:rPr>
        <w:t>day</w:t>
      </w:r>
      <w:proofErr w:type="gramEnd"/>
      <w:r w:rsidRPr="00871AFA">
        <w:rPr>
          <w:rFonts w:eastAsia="Times New Roman" w:cstheme="minorHAnsi"/>
          <w:color w:val="0B0C0C"/>
          <w:kern w:val="0"/>
          <w14:ligatures w14:val="none"/>
        </w:rPr>
        <w:t xml:space="preserve"> they must be fitted with devices that release the door when the fire alarm sounds.</w:t>
      </w:r>
    </w:p>
    <w:p w14:paraId="58C1CBEB" w14:textId="1601B2D7" w:rsidR="009B7409" w:rsidRPr="00871AFA" w:rsidRDefault="009B7409" w:rsidP="00DD5533">
      <w:pPr>
        <w:numPr>
          <w:ilvl w:val="0"/>
          <w:numId w:val="3"/>
        </w:numPr>
        <w:shd w:val="clear" w:color="auto" w:fill="FFFFFF"/>
        <w:spacing w:after="0" w:line="240" w:lineRule="auto"/>
        <w:ind w:left="1020"/>
        <w:rPr>
          <w:rFonts w:eastAsia="Times New Roman" w:cstheme="minorHAnsi"/>
          <w:color w:val="0B0C0C"/>
          <w:kern w:val="0"/>
          <w14:ligatures w14:val="none"/>
        </w:rPr>
      </w:pPr>
      <w:r w:rsidRPr="00871AFA">
        <w:rPr>
          <w:rFonts w:eastAsia="Times New Roman" w:cstheme="minorHAnsi"/>
          <w:color w:val="0B0C0C"/>
          <w:kern w:val="0"/>
          <w14:ligatures w14:val="none"/>
        </w:rPr>
        <w:t>Doors must never be wedged or propped open when rooms are not in use.</w:t>
      </w:r>
    </w:p>
    <w:p w14:paraId="49E10589" w14:textId="1D5EE622" w:rsidR="00421BD3" w:rsidRPr="00871AFA" w:rsidRDefault="00421BD3" w:rsidP="009B7409">
      <w:pPr>
        <w:numPr>
          <w:ilvl w:val="0"/>
          <w:numId w:val="3"/>
        </w:numPr>
        <w:shd w:val="clear" w:color="auto" w:fill="FFFFFF"/>
        <w:spacing w:after="75" w:line="240" w:lineRule="auto"/>
        <w:ind w:left="1020"/>
        <w:rPr>
          <w:rFonts w:eastAsia="Times New Roman" w:cstheme="minorHAnsi"/>
          <w:color w:val="0B0C0C"/>
          <w:kern w:val="0"/>
          <w14:ligatures w14:val="none"/>
        </w:rPr>
      </w:pPr>
      <w:r w:rsidRPr="00871AFA">
        <w:rPr>
          <w:rFonts w:eastAsia="Times New Roman" w:cstheme="minorHAnsi"/>
          <w:color w:val="0B0C0C"/>
          <w:kern w:val="0"/>
          <w14:ligatures w14:val="none"/>
        </w:rPr>
        <w:t xml:space="preserve">Staff, pupils </w:t>
      </w:r>
      <w:r w:rsidR="00DD5533" w:rsidRPr="00871AFA">
        <w:rPr>
          <w:rFonts w:eastAsia="Times New Roman" w:cstheme="minorHAnsi"/>
          <w:color w:val="0B0C0C"/>
          <w:kern w:val="0"/>
          <w14:ligatures w14:val="none"/>
        </w:rPr>
        <w:t xml:space="preserve">or </w:t>
      </w:r>
      <w:r w:rsidRPr="00871AFA">
        <w:rPr>
          <w:rFonts w:eastAsia="Times New Roman" w:cstheme="minorHAnsi"/>
          <w:color w:val="0B0C0C"/>
          <w:kern w:val="0"/>
          <w14:ligatures w14:val="none"/>
        </w:rPr>
        <w:t xml:space="preserve">visitors </w:t>
      </w:r>
      <w:r w:rsidR="00DD5533" w:rsidRPr="00871AFA">
        <w:rPr>
          <w:rFonts w:eastAsia="Times New Roman" w:cstheme="minorHAnsi"/>
          <w:color w:val="0B0C0C"/>
          <w:kern w:val="0"/>
          <w14:ligatures w14:val="none"/>
        </w:rPr>
        <w:t xml:space="preserve">should not tamper with self-closing </w:t>
      </w:r>
      <w:proofErr w:type="gramStart"/>
      <w:r w:rsidR="00DD5533" w:rsidRPr="00871AFA">
        <w:rPr>
          <w:rFonts w:eastAsia="Times New Roman" w:cstheme="minorHAnsi"/>
          <w:color w:val="0B0C0C"/>
          <w:kern w:val="0"/>
          <w14:ligatures w14:val="none"/>
        </w:rPr>
        <w:t>devices;</w:t>
      </w:r>
      <w:proofErr w:type="gramEnd"/>
    </w:p>
    <w:p w14:paraId="1C940A8E" w14:textId="0F9A8020" w:rsidR="00DD5533" w:rsidRPr="00871AFA" w:rsidRDefault="009B7409" w:rsidP="00DD5533">
      <w:pPr>
        <w:numPr>
          <w:ilvl w:val="0"/>
          <w:numId w:val="3"/>
        </w:numPr>
        <w:shd w:val="clear" w:color="auto" w:fill="FFFFFF"/>
        <w:spacing w:after="75" w:line="240" w:lineRule="auto"/>
        <w:ind w:left="1020"/>
        <w:rPr>
          <w:rFonts w:eastAsia="Times New Roman" w:cstheme="minorHAnsi"/>
          <w:color w:val="0B0C0C"/>
          <w:kern w:val="0"/>
          <w14:ligatures w14:val="none"/>
        </w:rPr>
      </w:pPr>
      <w:r w:rsidRPr="00871AFA">
        <w:rPr>
          <w:rFonts w:eastAsia="Times New Roman" w:cstheme="minorHAnsi"/>
          <w:color w:val="0B0C0C"/>
          <w:kern w:val="0"/>
          <w14:ligatures w14:val="none"/>
        </w:rPr>
        <w:t>Staff and pupils</w:t>
      </w:r>
      <w:r w:rsidR="00DD5533" w:rsidRPr="00871AFA">
        <w:rPr>
          <w:rFonts w:eastAsia="Times New Roman" w:cstheme="minorHAnsi"/>
          <w:color w:val="0B0C0C"/>
          <w:kern w:val="0"/>
          <w14:ligatures w14:val="none"/>
        </w:rPr>
        <w:t xml:space="preserve"> should report any fault or damage immediately to the </w:t>
      </w:r>
      <w:r w:rsidRPr="00871AFA">
        <w:rPr>
          <w:rFonts w:eastAsia="Times New Roman" w:cstheme="minorHAnsi"/>
          <w:color w:val="0B0C0C"/>
          <w:kern w:val="0"/>
          <w14:ligatures w14:val="none"/>
        </w:rPr>
        <w:t>office or directly to the Head teacher. (</w:t>
      </w:r>
      <w:r w:rsidR="00DD5533" w:rsidRPr="00871AFA">
        <w:rPr>
          <w:rFonts w:eastAsia="Times New Roman" w:cstheme="minorHAnsi"/>
          <w:color w:val="0B0C0C"/>
          <w:kern w:val="0"/>
          <w14:ligatures w14:val="none"/>
        </w:rPr>
        <w:t>Responsible Person</w:t>
      </w:r>
      <w:r w:rsidRPr="00871AFA">
        <w:rPr>
          <w:rFonts w:eastAsia="Times New Roman" w:cstheme="minorHAnsi"/>
          <w:color w:val="0B0C0C"/>
          <w:kern w:val="0"/>
          <w14:ligatures w14:val="none"/>
        </w:rPr>
        <w:t>)</w:t>
      </w:r>
      <w:r w:rsidR="00DD5533" w:rsidRPr="00871AFA">
        <w:rPr>
          <w:rFonts w:eastAsia="Times New Roman" w:cstheme="minorHAnsi"/>
          <w:color w:val="0B0C0C"/>
          <w:kern w:val="0"/>
          <w14:ligatures w14:val="none"/>
        </w:rPr>
        <w:t>.</w:t>
      </w:r>
    </w:p>
    <w:p w14:paraId="39F64E78" w14:textId="77777777" w:rsidR="009B7409" w:rsidRPr="00871AFA" w:rsidRDefault="00DD5533" w:rsidP="009B7409">
      <w:pPr>
        <w:shd w:val="clear" w:color="auto" w:fill="FFFFFF"/>
        <w:spacing w:before="300" w:after="300" w:line="240" w:lineRule="auto"/>
        <w:rPr>
          <w:rFonts w:eastAsia="Times New Roman" w:cstheme="minorHAnsi"/>
          <w:color w:val="0B0C0C"/>
          <w:kern w:val="0"/>
          <w14:ligatures w14:val="none"/>
        </w:rPr>
      </w:pPr>
      <w:r w:rsidRPr="00871AFA">
        <w:rPr>
          <w:rFonts w:eastAsia="Times New Roman" w:cstheme="minorHAnsi"/>
          <w:color w:val="0B0C0C"/>
          <w:kern w:val="0"/>
          <w14:ligatures w14:val="none"/>
        </w:rPr>
        <w:t xml:space="preserve">The above information </w:t>
      </w:r>
      <w:r w:rsidR="009B7409" w:rsidRPr="00871AFA">
        <w:rPr>
          <w:rFonts w:eastAsia="Times New Roman" w:cstheme="minorHAnsi"/>
          <w:color w:val="0B0C0C"/>
          <w:kern w:val="0"/>
          <w14:ligatures w14:val="none"/>
        </w:rPr>
        <w:t xml:space="preserve">is shared with all new staff as part of their induction </w:t>
      </w:r>
      <w:r w:rsidRPr="00871AFA">
        <w:rPr>
          <w:rFonts w:eastAsia="Times New Roman" w:cstheme="minorHAnsi"/>
          <w:color w:val="0B0C0C"/>
          <w:kern w:val="0"/>
          <w14:ligatures w14:val="none"/>
        </w:rPr>
        <w:t xml:space="preserve">must be provided by the Responsible Person </w:t>
      </w:r>
      <w:r w:rsidR="009B7409" w:rsidRPr="00871AFA">
        <w:rPr>
          <w:rFonts w:eastAsia="Times New Roman" w:cstheme="minorHAnsi"/>
          <w:color w:val="0B0C0C"/>
          <w:kern w:val="0"/>
          <w14:ligatures w14:val="none"/>
        </w:rPr>
        <w:t>and periodic reminders are given to staff and children.</w:t>
      </w:r>
    </w:p>
    <w:p w14:paraId="296EB90A" w14:textId="0C68323B" w:rsidR="0071295D" w:rsidRPr="00871AFA" w:rsidRDefault="00871AFA">
      <w:pPr>
        <w:rPr>
          <w:rFonts w:cstheme="minorHAnsi"/>
        </w:rPr>
      </w:pPr>
      <w:r>
        <w:rPr>
          <w:rFonts w:cstheme="minorHAnsi"/>
        </w:rPr>
        <w:t xml:space="preserve">This policy was written in </w:t>
      </w:r>
      <w:r w:rsidR="00F76EAC">
        <w:rPr>
          <w:rFonts w:cstheme="minorHAnsi"/>
        </w:rPr>
        <w:t>September</w:t>
      </w:r>
      <w:r>
        <w:rPr>
          <w:rFonts w:cstheme="minorHAnsi"/>
        </w:rPr>
        <w:t xml:space="preserve"> 202</w:t>
      </w:r>
      <w:r w:rsidR="00F76EAC">
        <w:rPr>
          <w:rFonts w:cstheme="minorHAnsi"/>
        </w:rPr>
        <w:t>5</w:t>
      </w:r>
      <w:r>
        <w:rPr>
          <w:rFonts w:cstheme="minorHAnsi"/>
        </w:rPr>
        <w:t xml:space="preserve"> and will be reviewed in</w:t>
      </w:r>
      <w:r w:rsidR="00F76EAC">
        <w:rPr>
          <w:rFonts w:cstheme="minorHAnsi"/>
        </w:rPr>
        <w:t xml:space="preserve"> September</w:t>
      </w:r>
      <w:r>
        <w:rPr>
          <w:rFonts w:cstheme="minorHAnsi"/>
        </w:rPr>
        <w:t xml:space="preserve"> 202</w:t>
      </w:r>
      <w:r w:rsidR="00F76EAC">
        <w:rPr>
          <w:rFonts w:cstheme="minorHAnsi"/>
        </w:rPr>
        <w:t>6</w:t>
      </w:r>
    </w:p>
    <w:sectPr w:rsidR="0071295D" w:rsidRPr="00871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48B"/>
    <w:multiLevelType w:val="multilevel"/>
    <w:tmpl w:val="2F34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507073"/>
    <w:multiLevelType w:val="multilevel"/>
    <w:tmpl w:val="5D5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C657D"/>
    <w:multiLevelType w:val="multilevel"/>
    <w:tmpl w:val="69D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D72980"/>
    <w:multiLevelType w:val="multilevel"/>
    <w:tmpl w:val="999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023495"/>
    <w:multiLevelType w:val="multilevel"/>
    <w:tmpl w:val="0A663A16"/>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1A24D68"/>
    <w:multiLevelType w:val="multilevel"/>
    <w:tmpl w:val="A1F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B26B16"/>
    <w:multiLevelType w:val="multilevel"/>
    <w:tmpl w:val="F47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DD5A2E"/>
    <w:multiLevelType w:val="multilevel"/>
    <w:tmpl w:val="D798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301108">
    <w:abstractNumId w:val="1"/>
  </w:num>
  <w:num w:numId="2" w16cid:durableId="871696323">
    <w:abstractNumId w:val="5"/>
  </w:num>
  <w:num w:numId="3" w16cid:durableId="63839144">
    <w:abstractNumId w:val="6"/>
  </w:num>
  <w:num w:numId="4" w16cid:durableId="1218200303">
    <w:abstractNumId w:val="3"/>
  </w:num>
  <w:num w:numId="5" w16cid:durableId="767233254">
    <w:abstractNumId w:val="7"/>
  </w:num>
  <w:num w:numId="6" w16cid:durableId="566495472">
    <w:abstractNumId w:val="2"/>
  </w:num>
  <w:num w:numId="7" w16cid:durableId="1145198482">
    <w:abstractNumId w:val="0"/>
  </w:num>
  <w:num w:numId="8" w16cid:durableId="1439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33"/>
    <w:rsid w:val="00114C1C"/>
    <w:rsid w:val="002D2F28"/>
    <w:rsid w:val="00421BD3"/>
    <w:rsid w:val="005133F0"/>
    <w:rsid w:val="0071295D"/>
    <w:rsid w:val="00871AFA"/>
    <w:rsid w:val="009B7409"/>
    <w:rsid w:val="009E65F0"/>
    <w:rsid w:val="00C70A0D"/>
    <w:rsid w:val="00DD5533"/>
    <w:rsid w:val="00F7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2EAD"/>
  <w15:chartTrackingRefBased/>
  <w15:docId w15:val="{2A67C846-1F67-417C-967E-C4697995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553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D553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553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D553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D55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umber">
    <w:name w:val="number"/>
    <w:basedOn w:val="DefaultParagraphFont"/>
    <w:rsid w:val="00DD5533"/>
  </w:style>
  <w:style w:type="character" w:styleId="Strong">
    <w:name w:val="Strong"/>
    <w:basedOn w:val="DefaultParagraphFont"/>
    <w:uiPriority w:val="22"/>
    <w:qFormat/>
    <w:rsid w:val="00DD5533"/>
    <w:rPr>
      <w:b/>
      <w:bCs/>
    </w:rPr>
  </w:style>
  <w:style w:type="paragraph" w:styleId="ListParagraph">
    <w:name w:val="List Paragraph"/>
    <w:basedOn w:val="Normal"/>
    <w:uiPriority w:val="34"/>
    <w:qFormat/>
    <w:rsid w:val="00DD5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7373">
      <w:bodyDiv w:val="1"/>
      <w:marLeft w:val="0"/>
      <w:marRight w:val="0"/>
      <w:marTop w:val="0"/>
      <w:marBottom w:val="0"/>
      <w:divBdr>
        <w:top w:val="none" w:sz="0" w:space="0" w:color="auto"/>
        <w:left w:val="none" w:sz="0" w:space="0" w:color="auto"/>
        <w:bottom w:val="none" w:sz="0" w:space="0" w:color="auto"/>
        <w:right w:val="none" w:sz="0" w:space="0" w:color="auto"/>
      </w:divBdr>
      <w:divsChild>
        <w:div w:id="1963075901">
          <w:marLeft w:val="0"/>
          <w:marRight w:val="0"/>
          <w:marTop w:val="0"/>
          <w:marBottom w:val="0"/>
          <w:divBdr>
            <w:top w:val="none" w:sz="0" w:space="0" w:color="auto"/>
            <w:left w:val="none" w:sz="0" w:space="0" w:color="auto"/>
            <w:bottom w:val="none" w:sz="0" w:space="0" w:color="auto"/>
            <w:right w:val="none" w:sz="0" w:space="0" w:color="auto"/>
          </w:divBdr>
        </w:div>
        <w:div w:id="322047678">
          <w:marLeft w:val="0"/>
          <w:marRight w:val="0"/>
          <w:marTop w:val="0"/>
          <w:marBottom w:val="0"/>
          <w:divBdr>
            <w:top w:val="none" w:sz="0" w:space="0" w:color="auto"/>
            <w:left w:val="none" w:sz="0" w:space="0" w:color="auto"/>
            <w:bottom w:val="none" w:sz="0" w:space="0" w:color="auto"/>
            <w:right w:val="none" w:sz="0" w:space="0" w:color="auto"/>
          </w:divBdr>
        </w:div>
        <w:div w:id="638192858">
          <w:marLeft w:val="0"/>
          <w:marRight w:val="0"/>
          <w:marTop w:val="0"/>
          <w:marBottom w:val="0"/>
          <w:divBdr>
            <w:top w:val="none" w:sz="0" w:space="0" w:color="auto"/>
            <w:left w:val="none" w:sz="0" w:space="0" w:color="auto"/>
            <w:bottom w:val="none" w:sz="0" w:space="0" w:color="auto"/>
            <w:right w:val="none" w:sz="0" w:space="0" w:color="auto"/>
          </w:divBdr>
        </w:div>
        <w:div w:id="52512372">
          <w:marLeft w:val="0"/>
          <w:marRight w:val="0"/>
          <w:marTop w:val="0"/>
          <w:marBottom w:val="0"/>
          <w:divBdr>
            <w:top w:val="none" w:sz="0" w:space="0" w:color="auto"/>
            <w:left w:val="none" w:sz="0" w:space="0" w:color="auto"/>
            <w:bottom w:val="none" w:sz="0" w:space="0" w:color="auto"/>
            <w:right w:val="none" w:sz="0" w:space="0" w:color="auto"/>
          </w:divBdr>
        </w:div>
        <w:div w:id="2019192359">
          <w:marLeft w:val="0"/>
          <w:marRight w:val="0"/>
          <w:marTop w:val="0"/>
          <w:marBottom w:val="0"/>
          <w:divBdr>
            <w:top w:val="none" w:sz="0" w:space="0" w:color="auto"/>
            <w:left w:val="none" w:sz="0" w:space="0" w:color="auto"/>
            <w:bottom w:val="none" w:sz="0" w:space="0" w:color="auto"/>
            <w:right w:val="none" w:sz="0" w:space="0" w:color="auto"/>
          </w:divBdr>
        </w:div>
        <w:div w:id="111216588">
          <w:marLeft w:val="0"/>
          <w:marRight w:val="0"/>
          <w:marTop w:val="0"/>
          <w:marBottom w:val="0"/>
          <w:divBdr>
            <w:top w:val="none" w:sz="0" w:space="0" w:color="auto"/>
            <w:left w:val="none" w:sz="0" w:space="0" w:color="auto"/>
            <w:bottom w:val="none" w:sz="0" w:space="0" w:color="auto"/>
            <w:right w:val="none" w:sz="0" w:space="0" w:color="auto"/>
          </w:divBdr>
        </w:div>
        <w:div w:id="1333485275">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Howells</dc:creator>
  <cp:keywords/>
  <dc:description/>
  <cp:lastModifiedBy>Mike Davies</cp:lastModifiedBy>
  <cp:revision>2</cp:revision>
  <dcterms:created xsi:type="dcterms:W3CDTF">2025-09-10T11:20:00Z</dcterms:created>
  <dcterms:modified xsi:type="dcterms:W3CDTF">2025-09-10T11:20:00Z</dcterms:modified>
</cp:coreProperties>
</file>