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64BF" w14:textId="77777777" w:rsidR="009C09DA" w:rsidRDefault="00000000">
      <w:pPr>
        <w:pStyle w:val="BodyText"/>
        <w:ind w:left="3640"/>
        <w:jc w:val="left"/>
        <w:rPr>
          <w:rFonts w:ascii="Times New Roman"/>
          <w:sz w:val="20"/>
        </w:rPr>
      </w:pPr>
      <w:r>
        <w:rPr>
          <w:rFonts w:ascii="Times New Roman"/>
          <w:noProof/>
          <w:sz w:val="20"/>
        </w:rPr>
        <w:drawing>
          <wp:inline distT="0" distB="0" distL="0" distR="0" wp14:anchorId="163E3304" wp14:editId="6B37CFA8">
            <wp:extent cx="1469654" cy="7924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69654" cy="792479"/>
                    </a:xfrm>
                    <a:prstGeom prst="rect">
                      <a:avLst/>
                    </a:prstGeom>
                  </pic:spPr>
                </pic:pic>
              </a:graphicData>
            </a:graphic>
          </wp:inline>
        </w:drawing>
      </w:r>
    </w:p>
    <w:p w14:paraId="1B6EE86D" w14:textId="77777777" w:rsidR="009C09DA" w:rsidRDefault="009C09DA">
      <w:pPr>
        <w:pStyle w:val="BodyText"/>
        <w:spacing w:before="34"/>
        <w:jc w:val="left"/>
        <w:rPr>
          <w:rFonts w:ascii="Times New Roman"/>
          <w:sz w:val="40"/>
        </w:rPr>
      </w:pPr>
    </w:p>
    <w:p w14:paraId="08D76CF3" w14:textId="77777777" w:rsidR="009C09DA" w:rsidRDefault="00000000">
      <w:pPr>
        <w:pStyle w:val="Title"/>
      </w:pPr>
      <w:bookmarkStart w:id="0" w:name="FIRST_AID_POLICY"/>
      <w:bookmarkEnd w:id="0"/>
      <w:r>
        <w:rPr>
          <w:color w:val="006FC0"/>
        </w:rPr>
        <w:t>FIRST</w:t>
      </w:r>
      <w:r>
        <w:rPr>
          <w:color w:val="006FC0"/>
          <w:spacing w:val="-4"/>
        </w:rPr>
        <w:t xml:space="preserve"> </w:t>
      </w:r>
      <w:r>
        <w:rPr>
          <w:color w:val="006FC0"/>
        </w:rPr>
        <w:t>AID</w:t>
      </w:r>
      <w:r>
        <w:rPr>
          <w:color w:val="006FC0"/>
          <w:spacing w:val="-3"/>
        </w:rPr>
        <w:t xml:space="preserve"> </w:t>
      </w:r>
      <w:r>
        <w:rPr>
          <w:color w:val="006FC0"/>
          <w:spacing w:val="-2"/>
        </w:rPr>
        <w:t>POLICY</w:t>
      </w:r>
    </w:p>
    <w:p w14:paraId="4B7B6777" w14:textId="77777777" w:rsidR="009C09DA" w:rsidRDefault="00000000">
      <w:pPr>
        <w:pStyle w:val="Heading1"/>
        <w:numPr>
          <w:ilvl w:val="0"/>
          <w:numId w:val="1"/>
        </w:numPr>
        <w:tabs>
          <w:tab w:val="left" w:pos="361"/>
        </w:tabs>
        <w:spacing w:before="259"/>
        <w:ind w:left="361" w:hanging="241"/>
      </w:pPr>
      <w:r>
        <w:rPr>
          <w:color w:val="006FC0"/>
          <w:spacing w:val="-2"/>
        </w:rPr>
        <w:t>Introduction</w:t>
      </w:r>
    </w:p>
    <w:p w14:paraId="583D1B1E" w14:textId="77777777" w:rsidR="009C09DA" w:rsidRDefault="00000000">
      <w:pPr>
        <w:pStyle w:val="BodyText"/>
        <w:spacing w:before="257"/>
        <w:ind w:left="119" w:right="113"/>
      </w:pPr>
      <w:r>
        <w:t xml:space="preserve">This document states the First Aid Policy for </w:t>
      </w:r>
      <w:proofErr w:type="spellStart"/>
      <w:r>
        <w:t>Hartmore</w:t>
      </w:r>
      <w:proofErr w:type="spellEnd"/>
      <w:r>
        <w:t xml:space="preserve"> School. It is a statement of intent. It reminds </w:t>
      </w:r>
      <w:proofErr w:type="gramStart"/>
      <w:r>
        <w:t>us</w:t>
      </w:r>
      <w:proofErr w:type="gramEnd"/>
      <w:r>
        <w:t xml:space="preserve"> all of what the schools are trying to achieve. It provides working guidance containing essential information for Teachers, Teaching assistants, Carers and Parents. It also encourages a common understanding within the </w:t>
      </w:r>
      <w:proofErr w:type="gramStart"/>
      <w:r>
        <w:rPr>
          <w:spacing w:val="-2"/>
        </w:rPr>
        <w:t>School</w:t>
      </w:r>
      <w:proofErr w:type="gramEnd"/>
    </w:p>
    <w:p w14:paraId="3B463467" w14:textId="77777777" w:rsidR="009C09DA" w:rsidRDefault="009C09DA">
      <w:pPr>
        <w:pStyle w:val="BodyText"/>
        <w:jc w:val="left"/>
      </w:pPr>
    </w:p>
    <w:p w14:paraId="0F55197B" w14:textId="77777777" w:rsidR="009C09DA" w:rsidRDefault="00000000">
      <w:pPr>
        <w:pStyle w:val="BodyText"/>
        <w:ind w:left="119" w:right="111" w:hanging="1"/>
      </w:pPr>
      <w:r>
        <w:t xml:space="preserve">It is about key objective to ensure that pupils are safe and well during the school day and able to continue in their learning. However, if a pupil becomes unwell or is hurt in any way, it is the role of a </w:t>
      </w:r>
      <w:proofErr w:type="spellStart"/>
      <w:r>
        <w:t>Hartmore</w:t>
      </w:r>
      <w:proofErr w:type="spellEnd"/>
      <w:r>
        <w:t xml:space="preserve"> School First Aider to make a proper assessment of the problem and to determine the best course of action. In dealing with pupils</w:t>
      </w:r>
      <w:r>
        <w:rPr>
          <w:spacing w:val="-1"/>
        </w:rPr>
        <w:t xml:space="preserve"> </w:t>
      </w:r>
      <w:r>
        <w:t>who are unwell or injured,</w:t>
      </w:r>
      <w:r>
        <w:rPr>
          <w:spacing w:val="-2"/>
        </w:rPr>
        <w:t xml:space="preserve"> </w:t>
      </w:r>
      <w:r>
        <w:t>we</w:t>
      </w:r>
      <w:r>
        <w:rPr>
          <w:spacing w:val="-1"/>
        </w:rPr>
        <w:t xml:space="preserve"> </w:t>
      </w:r>
      <w:r>
        <w:t>believe</w:t>
      </w:r>
      <w:r>
        <w:rPr>
          <w:spacing w:val="-1"/>
        </w:rPr>
        <w:t xml:space="preserve"> </w:t>
      </w:r>
      <w:r>
        <w:t>that</w:t>
      </w:r>
      <w:r>
        <w:rPr>
          <w:spacing w:val="-1"/>
        </w:rPr>
        <w:t xml:space="preserve"> </w:t>
      </w:r>
      <w:r>
        <w:t>effective and</w:t>
      </w:r>
      <w:r>
        <w:rPr>
          <w:spacing w:val="-2"/>
        </w:rPr>
        <w:t xml:space="preserve"> </w:t>
      </w:r>
      <w:r>
        <w:t>swift communication</w:t>
      </w:r>
      <w:r>
        <w:rPr>
          <w:spacing w:val="-2"/>
        </w:rPr>
        <w:t xml:space="preserve"> </w:t>
      </w:r>
      <w:r>
        <w:t>with</w:t>
      </w:r>
      <w:r>
        <w:rPr>
          <w:spacing w:val="-2"/>
        </w:rPr>
        <w:t xml:space="preserve"> </w:t>
      </w:r>
      <w:r>
        <w:t xml:space="preserve">parents/carers/carers is vital in ensuring confidence. With serious injury, illness or when any head injury occurs, we will </w:t>
      </w:r>
      <w:proofErr w:type="spellStart"/>
      <w:r>
        <w:t>endeavour</w:t>
      </w:r>
      <w:proofErr w:type="spellEnd"/>
      <w:r>
        <w:t xml:space="preserve"> to notify parents/carers immediately or as soon as possible.</w:t>
      </w:r>
    </w:p>
    <w:p w14:paraId="4EBF30CA" w14:textId="77777777" w:rsidR="009C09DA" w:rsidRDefault="00000000">
      <w:pPr>
        <w:pStyle w:val="Heading1"/>
        <w:numPr>
          <w:ilvl w:val="0"/>
          <w:numId w:val="1"/>
        </w:numPr>
        <w:tabs>
          <w:tab w:val="left" w:pos="361"/>
        </w:tabs>
        <w:spacing w:before="255"/>
        <w:ind w:left="361" w:hanging="241"/>
      </w:pPr>
      <w:bookmarkStart w:id="1" w:name="2._Aims_&amp;_Objectives_of_the_Policy"/>
      <w:bookmarkEnd w:id="1"/>
      <w:r>
        <w:rPr>
          <w:color w:val="006FC0"/>
        </w:rPr>
        <w:t>Aims</w:t>
      </w:r>
      <w:r>
        <w:rPr>
          <w:color w:val="006FC0"/>
          <w:spacing w:val="-1"/>
        </w:rPr>
        <w:t xml:space="preserve"> </w:t>
      </w:r>
      <w:r>
        <w:rPr>
          <w:color w:val="006FC0"/>
        </w:rPr>
        <w:t>&amp;</w:t>
      </w:r>
      <w:r>
        <w:rPr>
          <w:color w:val="006FC0"/>
          <w:spacing w:val="-3"/>
        </w:rPr>
        <w:t xml:space="preserve"> </w:t>
      </w:r>
      <w:r>
        <w:rPr>
          <w:color w:val="006FC0"/>
        </w:rPr>
        <w:t>Objectives</w:t>
      </w:r>
      <w:r>
        <w:rPr>
          <w:color w:val="006FC0"/>
          <w:spacing w:val="-1"/>
        </w:rPr>
        <w:t xml:space="preserve"> </w:t>
      </w:r>
      <w:r>
        <w:rPr>
          <w:color w:val="006FC0"/>
        </w:rPr>
        <w:t>of</w:t>
      </w:r>
      <w:r>
        <w:rPr>
          <w:color w:val="006FC0"/>
          <w:spacing w:val="-3"/>
        </w:rPr>
        <w:t xml:space="preserve"> </w:t>
      </w:r>
      <w:r>
        <w:rPr>
          <w:color w:val="006FC0"/>
        </w:rPr>
        <w:t>the</w:t>
      </w:r>
      <w:r>
        <w:rPr>
          <w:color w:val="006FC0"/>
          <w:spacing w:val="-1"/>
        </w:rPr>
        <w:t xml:space="preserve"> </w:t>
      </w:r>
      <w:r>
        <w:rPr>
          <w:color w:val="006FC0"/>
          <w:spacing w:val="-2"/>
        </w:rPr>
        <w:t>Policy</w:t>
      </w:r>
    </w:p>
    <w:p w14:paraId="17BF9C90" w14:textId="77777777" w:rsidR="009C09DA" w:rsidRDefault="00000000">
      <w:pPr>
        <w:pStyle w:val="ListParagraph"/>
        <w:numPr>
          <w:ilvl w:val="1"/>
          <w:numId w:val="1"/>
        </w:numPr>
        <w:tabs>
          <w:tab w:val="left" w:pos="839"/>
        </w:tabs>
        <w:spacing w:before="220"/>
        <w:ind w:left="839" w:hanging="359"/>
        <w:rPr>
          <w:sz w:val="18"/>
        </w:rPr>
      </w:pPr>
      <w:r>
        <w:rPr>
          <w:sz w:val="18"/>
        </w:rPr>
        <w:t>To</w:t>
      </w:r>
      <w:r>
        <w:rPr>
          <w:spacing w:val="-2"/>
          <w:sz w:val="18"/>
        </w:rPr>
        <w:t xml:space="preserve"> </w:t>
      </w:r>
      <w:r>
        <w:rPr>
          <w:sz w:val="18"/>
        </w:rPr>
        <w:t>monitor</w:t>
      </w:r>
      <w:r>
        <w:rPr>
          <w:spacing w:val="-2"/>
          <w:sz w:val="18"/>
        </w:rPr>
        <w:t xml:space="preserve"> </w:t>
      </w:r>
      <w:r>
        <w:rPr>
          <w:sz w:val="18"/>
        </w:rPr>
        <w:t>the</w:t>
      </w:r>
      <w:r>
        <w:rPr>
          <w:spacing w:val="-2"/>
          <w:sz w:val="18"/>
        </w:rPr>
        <w:t xml:space="preserve"> </w:t>
      </w:r>
      <w:r>
        <w:rPr>
          <w:sz w:val="18"/>
        </w:rPr>
        <w:t>first</w:t>
      </w:r>
      <w:r>
        <w:rPr>
          <w:spacing w:val="-2"/>
          <w:sz w:val="18"/>
        </w:rPr>
        <w:t xml:space="preserve"> </w:t>
      </w:r>
      <w:r>
        <w:rPr>
          <w:sz w:val="18"/>
        </w:rPr>
        <w:t>aid</w:t>
      </w:r>
      <w:r>
        <w:rPr>
          <w:spacing w:val="-1"/>
          <w:sz w:val="18"/>
        </w:rPr>
        <w:t xml:space="preserve"> </w:t>
      </w:r>
      <w:r>
        <w:rPr>
          <w:sz w:val="18"/>
        </w:rPr>
        <w:t>needs</w:t>
      </w:r>
      <w:r>
        <w:rPr>
          <w:spacing w:val="-2"/>
          <w:sz w:val="18"/>
        </w:rPr>
        <w:t xml:space="preserve"> </w:t>
      </w:r>
      <w:r>
        <w:rPr>
          <w:sz w:val="18"/>
        </w:rPr>
        <w:t>of</w:t>
      </w:r>
      <w:r>
        <w:rPr>
          <w:spacing w:val="-1"/>
          <w:sz w:val="18"/>
        </w:rPr>
        <w:t xml:space="preserve"> </w:t>
      </w:r>
      <w:r>
        <w:rPr>
          <w:sz w:val="18"/>
        </w:rPr>
        <w:t>a</w:t>
      </w:r>
      <w:r>
        <w:rPr>
          <w:spacing w:val="-2"/>
          <w:sz w:val="18"/>
        </w:rPr>
        <w:t xml:space="preserve"> </w:t>
      </w:r>
      <w:proofErr w:type="spellStart"/>
      <w:r>
        <w:rPr>
          <w:sz w:val="18"/>
        </w:rPr>
        <w:t>Hartmore</w:t>
      </w:r>
      <w:proofErr w:type="spellEnd"/>
      <w:r>
        <w:rPr>
          <w:spacing w:val="-1"/>
          <w:sz w:val="18"/>
        </w:rPr>
        <w:t xml:space="preserve"> </w:t>
      </w:r>
      <w:r>
        <w:rPr>
          <w:spacing w:val="-2"/>
          <w:sz w:val="18"/>
        </w:rPr>
        <w:t>School</w:t>
      </w:r>
    </w:p>
    <w:p w14:paraId="2CE5F85C" w14:textId="77777777" w:rsidR="009C09DA" w:rsidRDefault="00000000">
      <w:pPr>
        <w:pStyle w:val="ListParagraph"/>
        <w:numPr>
          <w:ilvl w:val="1"/>
          <w:numId w:val="1"/>
        </w:numPr>
        <w:tabs>
          <w:tab w:val="left" w:pos="840"/>
        </w:tabs>
        <w:spacing w:before="1"/>
        <w:ind w:right="116"/>
        <w:rPr>
          <w:sz w:val="18"/>
        </w:rPr>
      </w:pPr>
      <w:r>
        <w:rPr>
          <w:sz w:val="18"/>
        </w:rPr>
        <w:t xml:space="preserve">To ensure that first aid provision </w:t>
      </w:r>
      <w:proofErr w:type="gramStart"/>
      <w:r>
        <w:rPr>
          <w:sz w:val="18"/>
        </w:rPr>
        <w:t>is available at all times</w:t>
      </w:r>
      <w:proofErr w:type="gramEnd"/>
      <w:r>
        <w:rPr>
          <w:sz w:val="18"/>
        </w:rPr>
        <w:t xml:space="preserve"> for staff and visitors as well as pupils when they are on school premises </w:t>
      </w:r>
      <w:proofErr w:type="gramStart"/>
      <w:r>
        <w:rPr>
          <w:sz w:val="18"/>
        </w:rPr>
        <w:t>and also</w:t>
      </w:r>
      <w:proofErr w:type="gramEnd"/>
      <w:r>
        <w:rPr>
          <w:sz w:val="18"/>
        </w:rPr>
        <w:t xml:space="preserve"> off the premises whilst on school trips or visits.</w:t>
      </w:r>
    </w:p>
    <w:p w14:paraId="0D75B62B" w14:textId="77777777" w:rsidR="009C09DA" w:rsidRDefault="00000000">
      <w:pPr>
        <w:pStyle w:val="ListParagraph"/>
        <w:numPr>
          <w:ilvl w:val="1"/>
          <w:numId w:val="1"/>
        </w:numPr>
        <w:tabs>
          <w:tab w:val="left" w:pos="839"/>
        </w:tabs>
        <w:spacing w:line="228" w:lineRule="exact"/>
        <w:ind w:left="839" w:hanging="359"/>
        <w:rPr>
          <w:sz w:val="18"/>
        </w:rPr>
      </w:pPr>
      <w:r>
        <w:rPr>
          <w:sz w:val="18"/>
        </w:rPr>
        <w:t>To</w:t>
      </w:r>
      <w:r>
        <w:rPr>
          <w:spacing w:val="-3"/>
          <w:sz w:val="18"/>
        </w:rPr>
        <w:t xml:space="preserve"> </w:t>
      </w:r>
      <w:r>
        <w:rPr>
          <w:sz w:val="18"/>
        </w:rPr>
        <w:t>ensure</w:t>
      </w:r>
      <w:r>
        <w:rPr>
          <w:spacing w:val="-2"/>
          <w:sz w:val="18"/>
        </w:rPr>
        <w:t xml:space="preserve"> </w:t>
      </w:r>
      <w:r>
        <w:rPr>
          <w:sz w:val="18"/>
        </w:rPr>
        <w:t>that</w:t>
      </w:r>
      <w:r>
        <w:rPr>
          <w:spacing w:val="-3"/>
          <w:sz w:val="18"/>
        </w:rPr>
        <w:t xml:space="preserve"> </w:t>
      </w:r>
      <w:proofErr w:type="spellStart"/>
      <w:r>
        <w:rPr>
          <w:sz w:val="18"/>
        </w:rPr>
        <w:t>Hartmore</w:t>
      </w:r>
      <w:proofErr w:type="spellEnd"/>
      <w:r>
        <w:rPr>
          <w:spacing w:val="-2"/>
          <w:sz w:val="18"/>
        </w:rPr>
        <w:t xml:space="preserve"> </w:t>
      </w:r>
      <w:r>
        <w:rPr>
          <w:sz w:val="18"/>
        </w:rPr>
        <w:t>School</w:t>
      </w:r>
      <w:r>
        <w:rPr>
          <w:spacing w:val="-2"/>
          <w:sz w:val="18"/>
        </w:rPr>
        <w:t xml:space="preserve"> </w:t>
      </w:r>
      <w:r>
        <w:rPr>
          <w:sz w:val="18"/>
        </w:rPr>
        <w:t>has</w:t>
      </w:r>
      <w:r>
        <w:rPr>
          <w:spacing w:val="-3"/>
          <w:sz w:val="18"/>
        </w:rPr>
        <w:t xml:space="preserve"> </w:t>
      </w:r>
      <w:r>
        <w:rPr>
          <w:sz w:val="18"/>
        </w:rPr>
        <w:t>the</w:t>
      </w:r>
      <w:r>
        <w:rPr>
          <w:spacing w:val="-2"/>
          <w:sz w:val="18"/>
        </w:rPr>
        <w:t xml:space="preserve"> </w:t>
      </w:r>
      <w:r>
        <w:rPr>
          <w:sz w:val="18"/>
        </w:rPr>
        <w:t>appropriate</w:t>
      </w:r>
      <w:r>
        <w:rPr>
          <w:spacing w:val="-2"/>
          <w:sz w:val="18"/>
        </w:rPr>
        <w:t xml:space="preserve"> </w:t>
      </w:r>
      <w:r>
        <w:rPr>
          <w:sz w:val="18"/>
        </w:rPr>
        <w:t>number</w:t>
      </w:r>
      <w:r>
        <w:rPr>
          <w:spacing w:val="-3"/>
          <w:sz w:val="18"/>
        </w:rPr>
        <w:t xml:space="preserve"> </w:t>
      </w:r>
      <w:r>
        <w:rPr>
          <w:sz w:val="18"/>
        </w:rPr>
        <w:t>of</w:t>
      </w:r>
      <w:r>
        <w:rPr>
          <w:spacing w:val="-1"/>
          <w:sz w:val="18"/>
        </w:rPr>
        <w:t xml:space="preserve"> </w:t>
      </w:r>
      <w:r>
        <w:rPr>
          <w:sz w:val="18"/>
        </w:rPr>
        <w:t>Designated</w:t>
      </w:r>
      <w:r>
        <w:rPr>
          <w:spacing w:val="-1"/>
          <w:sz w:val="18"/>
        </w:rPr>
        <w:t xml:space="preserve"> </w:t>
      </w:r>
      <w:r>
        <w:rPr>
          <w:sz w:val="18"/>
        </w:rPr>
        <w:t>First</w:t>
      </w:r>
      <w:r>
        <w:rPr>
          <w:spacing w:val="-2"/>
          <w:sz w:val="18"/>
        </w:rPr>
        <w:t xml:space="preserve"> </w:t>
      </w:r>
      <w:r>
        <w:rPr>
          <w:sz w:val="18"/>
        </w:rPr>
        <w:t>Aiders</w:t>
      </w:r>
      <w:r>
        <w:rPr>
          <w:spacing w:val="-2"/>
          <w:sz w:val="18"/>
        </w:rPr>
        <w:t xml:space="preserve"> </w:t>
      </w:r>
      <w:r>
        <w:rPr>
          <w:sz w:val="18"/>
        </w:rPr>
        <w:t>to</w:t>
      </w:r>
      <w:r>
        <w:rPr>
          <w:spacing w:val="-1"/>
          <w:sz w:val="18"/>
        </w:rPr>
        <w:t xml:space="preserve"> </w:t>
      </w:r>
      <w:r>
        <w:rPr>
          <w:sz w:val="18"/>
        </w:rPr>
        <w:t>meet</w:t>
      </w:r>
      <w:r>
        <w:rPr>
          <w:spacing w:val="-2"/>
          <w:sz w:val="18"/>
        </w:rPr>
        <w:t xml:space="preserve"> </w:t>
      </w:r>
      <w:r>
        <w:rPr>
          <w:sz w:val="18"/>
        </w:rPr>
        <w:t>the</w:t>
      </w:r>
      <w:r>
        <w:rPr>
          <w:spacing w:val="-2"/>
          <w:sz w:val="18"/>
        </w:rPr>
        <w:t xml:space="preserve"> </w:t>
      </w:r>
      <w:r>
        <w:rPr>
          <w:sz w:val="18"/>
        </w:rPr>
        <w:t>needs</w:t>
      </w:r>
      <w:r>
        <w:rPr>
          <w:spacing w:val="-3"/>
          <w:sz w:val="18"/>
        </w:rPr>
        <w:t xml:space="preserve"> </w:t>
      </w:r>
      <w:r>
        <w:rPr>
          <w:sz w:val="18"/>
        </w:rPr>
        <w:t>of</w:t>
      </w:r>
      <w:r>
        <w:rPr>
          <w:spacing w:val="-1"/>
          <w:sz w:val="18"/>
        </w:rPr>
        <w:t xml:space="preserve"> </w:t>
      </w:r>
      <w:r>
        <w:rPr>
          <w:sz w:val="18"/>
        </w:rPr>
        <w:t xml:space="preserve">the </w:t>
      </w:r>
      <w:r>
        <w:rPr>
          <w:spacing w:val="-2"/>
          <w:sz w:val="18"/>
        </w:rPr>
        <w:t>school.</w:t>
      </w:r>
    </w:p>
    <w:p w14:paraId="77DA53CE" w14:textId="77777777" w:rsidR="009C09DA" w:rsidRDefault="00000000">
      <w:pPr>
        <w:pStyle w:val="ListParagraph"/>
        <w:numPr>
          <w:ilvl w:val="1"/>
          <w:numId w:val="1"/>
        </w:numPr>
        <w:tabs>
          <w:tab w:val="left" w:pos="840"/>
        </w:tabs>
        <w:spacing w:line="229" w:lineRule="exact"/>
        <w:rPr>
          <w:sz w:val="18"/>
        </w:rPr>
      </w:pPr>
      <w:r>
        <w:rPr>
          <w:sz w:val="18"/>
        </w:rPr>
        <w:t>To</w:t>
      </w:r>
      <w:r>
        <w:rPr>
          <w:spacing w:val="-1"/>
          <w:sz w:val="18"/>
        </w:rPr>
        <w:t xml:space="preserve"> </w:t>
      </w:r>
      <w:r>
        <w:rPr>
          <w:sz w:val="18"/>
        </w:rPr>
        <w:t>provide</w:t>
      </w:r>
      <w:r>
        <w:rPr>
          <w:spacing w:val="-3"/>
          <w:sz w:val="18"/>
        </w:rPr>
        <w:t xml:space="preserve"> </w:t>
      </w:r>
      <w:r>
        <w:rPr>
          <w:sz w:val="18"/>
        </w:rPr>
        <w:t>relevant</w:t>
      </w:r>
      <w:r>
        <w:rPr>
          <w:spacing w:val="-3"/>
          <w:sz w:val="18"/>
        </w:rPr>
        <w:t xml:space="preserve"> </w:t>
      </w:r>
      <w:r>
        <w:rPr>
          <w:sz w:val="18"/>
        </w:rPr>
        <w:t>training</w:t>
      </w:r>
      <w:r>
        <w:rPr>
          <w:spacing w:val="-2"/>
          <w:sz w:val="18"/>
        </w:rPr>
        <w:t xml:space="preserve"> </w:t>
      </w:r>
      <w:r>
        <w:rPr>
          <w:sz w:val="18"/>
        </w:rPr>
        <w:t>and</w:t>
      </w:r>
      <w:r>
        <w:rPr>
          <w:spacing w:val="-1"/>
          <w:sz w:val="18"/>
        </w:rPr>
        <w:t xml:space="preserve"> </w:t>
      </w:r>
      <w:r>
        <w:rPr>
          <w:sz w:val="18"/>
        </w:rPr>
        <w:t>ensure</w:t>
      </w:r>
      <w:r>
        <w:rPr>
          <w:spacing w:val="-3"/>
          <w:sz w:val="18"/>
        </w:rPr>
        <w:t xml:space="preserve"> </w:t>
      </w:r>
      <w:r>
        <w:rPr>
          <w:sz w:val="18"/>
        </w:rPr>
        <w:t>monitoring</w:t>
      </w:r>
      <w:r>
        <w:rPr>
          <w:spacing w:val="-2"/>
          <w:sz w:val="18"/>
        </w:rPr>
        <w:t xml:space="preserve"> </w:t>
      </w:r>
      <w:r>
        <w:rPr>
          <w:sz w:val="18"/>
        </w:rPr>
        <w:t>of</w:t>
      </w:r>
      <w:r>
        <w:rPr>
          <w:spacing w:val="-2"/>
          <w:sz w:val="18"/>
        </w:rPr>
        <w:t xml:space="preserve"> </w:t>
      </w:r>
      <w:r>
        <w:rPr>
          <w:sz w:val="18"/>
        </w:rPr>
        <w:t>training</w:t>
      </w:r>
      <w:r>
        <w:rPr>
          <w:spacing w:val="-2"/>
          <w:sz w:val="18"/>
        </w:rPr>
        <w:t xml:space="preserve"> needs.</w:t>
      </w:r>
    </w:p>
    <w:p w14:paraId="0DCDEAEB" w14:textId="77777777" w:rsidR="009C09DA" w:rsidRDefault="00000000">
      <w:pPr>
        <w:pStyle w:val="ListParagraph"/>
        <w:numPr>
          <w:ilvl w:val="1"/>
          <w:numId w:val="1"/>
        </w:numPr>
        <w:tabs>
          <w:tab w:val="left" w:pos="840"/>
        </w:tabs>
        <w:spacing w:before="1"/>
        <w:rPr>
          <w:sz w:val="18"/>
        </w:rPr>
      </w:pPr>
      <w:r>
        <w:rPr>
          <w:sz w:val="18"/>
        </w:rPr>
        <w:t>To</w:t>
      </w:r>
      <w:r>
        <w:rPr>
          <w:spacing w:val="-1"/>
          <w:sz w:val="18"/>
        </w:rPr>
        <w:t xml:space="preserve"> </w:t>
      </w:r>
      <w:r>
        <w:rPr>
          <w:sz w:val="18"/>
        </w:rPr>
        <w:t>provide</w:t>
      </w:r>
      <w:r>
        <w:rPr>
          <w:spacing w:val="-2"/>
          <w:sz w:val="18"/>
        </w:rPr>
        <w:t xml:space="preserve"> </w:t>
      </w:r>
      <w:r>
        <w:rPr>
          <w:sz w:val="18"/>
        </w:rPr>
        <w:t>sufficient</w:t>
      </w:r>
      <w:r>
        <w:rPr>
          <w:spacing w:val="-3"/>
          <w:sz w:val="18"/>
        </w:rPr>
        <w:t xml:space="preserve"> </w:t>
      </w:r>
      <w:r>
        <w:rPr>
          <w:sz w:val="18"/>
        </w:rPr>
        <w:t>and</w:t>
      </w:r>
      <w:r>
        <w:rPr>
          <w:spacing w:val="-3"/>
          <w:sz w:val="18"/>
        </w:rPr>
        <w:t xml:space="preserve"> </w:t>
      </w:r>
      <w:r>
        <w:rPr>
          <w:sz w:val="18"/>
        </w:rPr>
        <w:t>appropriate</w:t>
      </w:r>
      <w:r>
        <w:rPr>
          <w:spacing w:val="-3"/>
          <w:sz w:val="18"/>
        </w:rPr>
        <w:t xml:space="preserve"> </w:t>
      </w:r>
      <w:r>
        <w:rPr>
          <w:sz w:val="18"/>
        </w:rPr>
        <w:t>resources</w:t>
      </w:r>
      <w:r>
        <w:rPr>
          <w:spacing w:val="-2"/>
          <w:sz w:val="18"/>
        </w:rPr>
        <w:t xml:space="preserve"> </w:t>
      </w:r>
      <w:r>
        <w:rPr>
          <w:sz w:val="18"/>
        </w:rPr>
        <w:t>and</w:t>
      </w:r>
      <w:r>
        <w:rPr>
          <w:spacing w:val="-2"/>
          <w:sz w:val="18"/>
        </w:rPr>
        <w:t xml:space="preserve"> facilities.</w:t>
      </w:r>
    </w:p>
    <w:p w14:paraId="2FB9EE32" w14:textId="77777777" w:rsidR="009C09DA" w:rsidRDefault="00000000">
      <w:pPr>
        <w:pStyle w:val="ListParagraph"/>
        <w:numPr>
          <w:ilvl w:val="1"/>
          <w:numId w:val="1"/>
        </w:numPr>
        <w:tabs>
          <w:tab w:val="left" w:pos="840"/>
        </w:tabs>
        <w:spacing w:before="1"/>
        <w:ind w:right="117"/>
        <w:jc w:val="both"/>
        <w:rPr>
          <w:sz w:val="18"/>
        </w:rPr>
      </w:pPr>
      <w:r>
        <w:rPr>
          <w:sz w:val="18"/>
        </w:rPr>
        <w:t>To</w:t>
      </w:r>
      <w:r>
        <w:rPr>
          <w:spacing w:val="-1"/>
          <w:sz w:val="18"/>
        </w:rPr>
        <w:t xml:space="preserve"> </w:t>
      </w:r>
      <w:r>
        <w:rPr>
          <w:sz w:val="18"/>
        </w:rPr>
        <w:t>provide</w:t>
      </w:r>
      <w:r>
        <w:rPr>
          <w:spacing w:val="-3"/>
          <w:sz w:val="18"/>
        </w:rPr>
        <w:t xml:space="preserve"> </w:t>
      </w:r>
      <w:r>
        <w:rPr>
          <w:sz w:val="18"/>
        </w:rPr>
        <w:t>awareness</w:t>
      </w:r>
      <w:r>
        <w:rPr>
          <w:spacing w:val="-3"/>
          <w:sz w:val="18"/>
        </w:rPr>
        <w:t xml:space="preserve"> </w:t>
      </w:r>
      <w:r>
        <w:rPr>
          <w:sz w:val="18"/>
        </w:rPr>
        <w:t>of</w:t>
      </w:r>
      <w:r>
        <w:rPr>
          <w:spacing w:val="-2"/>
          <w:sz w:val="18"/>
        </w:rPr>
        <w:t xml:space="preserve"> </w:t>
      </w:r>
      <w:r>
        <w:rPr>
          <w:sz w:val="18"/>
        </w:rPr>
        <w:t>H</w:t>
      </w:r>
      <w:r>
        <w:rPr>
          <w:spacing w:val="-2"/>
          <w:sz w:val="18"/>
        </w:rPr>
        <w:t xml:space="preserve"> </w:t>
      </w:r>
      <w:r>
        <w:rPr>
          <w:sz w:val="18"/>
        </w:rPr>
        <w:t>&amp;</w:t>
      </w:r>
      <w:r>
        <w:rPr>
          <w:spacing w:val="-3"/>
          <w:sz w:val="18"/>
        </w:rPr>
        <w:t xml:space="preserve"> </w:t>
      </w:r>
      <w:r>
        <w:rPr>
          <w:sz w:val="18"/>
        </w:rPr>
        <w:t>S</w:t>
      </w:r>
      <w:r>
        <w:rPr>
          <w:spacing w:val="-1"/>
          <w:sz w:val="18"/>
        </w:rPr>
        <w:t xml:space="preserve"> </w:t>
      </w:r>
      <w:r>
        <w:rPr>
          <w:sz w:val="18"/>
        </w:rPr>
        <w:t>issues</w:t>
      </w:r>
      <w:r>
        <w:rPr>
          <w:spacing w:val="-1"/>
          <w:sz w:val="18"/>
        </w:rPr>
        <w:t xml:space="preserve"> </w:t>
      </w:r>
      <w:r>
        <w:rPr>
          <w:sz w:val="18"/>
        </w:rPr>
        <w:t>within</w:t>
      </w:r>
      <w:r>
        <w:rPr>
          <w:spacing w:val="-3"/>
          <w:sz w:val="18"/>
        </w:rPr>
        <w:t xml:space="preserve"> </w:t>
      </w:r>
      <w:r>
        <w:rPr>
          <w:sz w:val="18"/>
        </w:rPr>
        <w:t>the</w:t>
      </w:r>
      <w:r>
        <w:rPr>
          <w:spacing w:val="-3"/>
          <w:sz w:val="18"/>
        </w:rPr>
        <w:t xml:space="preserve"> </w:t>
      </w:r>
      <w:r>
        <w:rPr>
          <w:sz w:val="18"/>
        </w:rPr>
        <w:t>school</w:t>
      </w:r>
      <w:r>
        <w:rPr>
          <w:spacing w:val="-3"/>
          <w:sz w:val="18"/>
        </w:rPr>
        <w:t xml:space="preserve"> </w:t>
      </w:r>
      <w:r>
        <w:rPr>
          <w:sz w:val="18"/>
        </w:rPr>
        <w:t>and</w:t>
      </w:r>
      <w:r>
        <w:rPr>
          <w:spacing w:val="-3"/>
          <w:sz w:val="18"/>
        </w:rPr>
        <w:t xml:space="preserve"> </w:t>
      </w:r>
      <w:r>
        <w:rPr>
          <w:sz w:val="18"/>
        </w:rPr>
        <w:t>on</w:t>
      </w:r>
      <w:r>
        <w:rPr>
          <w:spacing w:val="-3"/>
          <w:sz w:val="18"/>
        </w:rPr>
        <w:t xml:space="preserve"> </w:t>
      </w:r>
      <w:r>
        <w:rPr>
          <w:sz w:val="18"/>
        </w:rPr>
        <w:t>school</w:t>
      </w:r>
      <w:r>
        <w:rPr>
          <w:spacing w:val="-3"/>
          <w:sz w:val="18"/>
        </w:rPr>
        <w:t xml:space="preserve"> </w:t>
      </w:r>
      <w:r>
        <w:rPr>
          <w:sz w:val="18"/>
        </w:rPr>
        <w:t>trips</w:t>
      </w:r>
      <w:r>
        <w:rPr>
          <w:spacing w:val="-3"/>
          <w:sz w:val="18"/>
        </w:rPr>
        <w:t xml:space="preserve"> </w:t>
      </w:r>
      <w:r>
        <w:rPr>
          <w:sz w:val="18"/>
        </w:rPr>
        <w:t>to</w:t>
      </w:r>
      <w:r>
        <w:rPr>
          <w:spacing w:val="-1"/>
          <w:sz w:val="18"/>
        </w:rPr>
        <w:t xml:space="preserve"> </w:t>
      </w:r>
      <w:r>
        <w:rPr>
          <w:sz w:val="18"/>
        </w:rPr>
        <w:t>prevent,</w:t>
      </w:r>
      <w:r>
        <w:rPr>
          <w:spacing w:val="-2"/>
          <w:sz w:val="18"/>
        </w:rPr>
        <w:t xml:space="preserve"> </w:t>
      </w:r>
      <w:r>
        <w:rPr>
          <w:sz w:val="18"/>
        </w:rPr>
        <w:t>where</w:t>
      </w:r>
      <w:r>
        <w:rPr>
          <w:spacing w:val="-1"/>
          <w:sz w:val="18"/>
        </w:rPr>
        <w:t xml:space="preserve"> </w:t>
      </w:r>
      <w:r>
        <w:rPr>
          <w:sz w:val="18"/>
        </w:rPr>
        <w:t>possible,</w:t>
      </w:r>
      <w:r>
        <w:rPr>
          <w:spacing w:val="-2"/>
          <w:sz w:val="18"/>
        </w:rPr>
        <w:t xml:space="preserve"> </w:t>
      </w:r>
      <w:r>
        <w:rPr>
          <w:sz w:val="18"/>
        </w:rPr>
        <w:t>potential dangers or accidents. The member of staff responsible for Health and Safety is the Head Teacher.</w:t>
      </w:r>
    </w:p>
    <w:p w14:paraId="0AF3D02E" w14:textId="77777777" w:rsidR="009C09DA" w:rsidRDefault="00000000">
      <w:pPr>
        <w:pStyle w:val="ListParagraph"/>
        <w:numPr>
          <w:ilvl w:val="1"/>
          <w:numId w:val="1"/>
        </w:numPr>
        <w:tabs>
          <w:tab w:val="left" w:pos="840"/>
        </w:tabs>
        <w:ind w:right="117"/>
        <w:jc w:val="both"/>
        <w:rPr>
          <w:sz w:val="18"/>
        </w:rPr>
      </w:pPr>
      <w:r>
        <w:rPr>
          <w:sz w:val="18"/>
        </w:rPr>
        <w:t>To ensure that, wherever possible, no pupil is precluded from participating on trips and visits because of medical conditions. It is ultimately the role of the Head Teacher to determine whether a pupil can attend a trip or visit after consulting with appropriate adults.</w:t>
      </w:r>
    </w:p>
    <w:p w14:paraId="46862A49" w14:textId="77777777" w:rsidR="009C09DA" w:rsidRDefault="00000000">
      <w:pPr>
        <w:pStyle w:val="ListParagraph"/>
        <w:numPr>
          <w:ilvl w:val="1"/>
          <w:numId w:val="1"/>
        </w:numPr>
        <w:tabs>
          <w:tab w:val="left" w:pos="840"/>
        </w:tabs>
        <w:spacing w:line="228" w:lineRule="exact"/>
        <w:rPr>
          <w:sz w:val="18"/>
        </w:rPr>
      </w:pPr>
      <w:r>
        <w:rPr>
          <w:sz w:val="18"/>
        </w:rPr>
        <w:t>To</w:t>
      </w:r>
      <w:r>
        <w:rPr>
          <w:spacing w:val="-3"/>
          <w:sz w:val="18"/>
        </w:rPr>
        <w:t xml:space="preserve"> </w:t>
      </w:r>
      <w:r>
        <w:rPr>
          <w:sz w:val="18"/>
        </w:rPr>
        <w:t>inform</w:t>
      </w:r>
      <w:r>
        <w:rPr>
          <w:spacing w:val="-1"/>
          <w:sz w:val="18"/>
        </w:rPr>
        <w:t xml:space="preserve"> </w:t>
      </w:r>
      <w:r>
        <w:rPr>
          <w:sz w:val="18"/>
        </w:rPr>
        <w:t>staff</w:t>
      </w:r>
      <w:r>
        <w:rPr>
          <w:spacing w:val="-1"/>
          <w:sz w:val="18"/>
        </w:rPr>
        <w:t xml:space="preserve"> </w:t>
      </w:r>
      <w:r>
        <w:rPr>
          <w:sz w:val="18"/>
        </w:rPr>
        <w:t>and</w:t>
      </w:r>
      <w:r>
        <w:rPr>
          <w:spacing w:val="-2"/>
          <w:sz w:val="18"/>
        </w:rPr>
        <w:t xml:space="preserve"> </w:t>
      </w:r>
      <w:r>
        <w:rPr>
          <w:sz w:val="18"/>
        </w:rPr>
        <w:t>parents/carers</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School’s</w:t>
      </w:r>
      <w:r>
        <w:rPr>
          <w:spacing w:val="-2"/>
          <w:sz w:val="18"/>
        </w:rPr>
        <w:t xml:space="preserve"> </w:t>
      </w:r>
      <w:r>
        <w:rPr>
          <w:sz w:val="18"/>
        </w:rPr>
        <w:t>First</w:t>
      </w:r>
      <w:r>
        <w:rPr>
          <w:spacing w:val="-2"/>
          <w:sz w:val="18"/>
        </w:rPr>
        <w:t xml:space="preserve"> </w:t>
      </w:r>
      <w:r>
        <w:rPr>
          <w:sz w:val="18"/>
        </w:rPr>
        <w:t>Aid</w:t>
      </w:r>
      <w:r>
        <w:rPr>
          <w:spacing w:val="-2"/>
          <w:sz w:val="18"/>
        </w:rPr>
        <w:t xml:space="preserve"> arrangements.</w:t>
      </w:r>
    </w:p>
    <w:p w14:paraId="2411077E" w14:textId="77777777" w:rsidR="009C09DA" w:rsidRDefault="00000000">
      <w:pPr>
        <w:pStyle w:val="ListParagraph"/>
        <w:numPr>
          <w:ilvl w:val="1"/>
          <w:numId w:val="1"/>
        </w:numPr>
        <w:tabs>
          <w:tab w:val="left" w:pos="840"/>
        </w:tabs>
        <w:spacing w:before="1" w:line="229" w:lineRule="exact"/>
        <w:rPr>
          <w:sz w:val="18"/>
        </w:rPr>
      </w:pPr>
      <w:r>
        <w:rPr>
          <w:sz w:val="18"/>
        </w:rPr>
        <w:t>To</w:t>
      </w:r>
      <w:r>
        <w:rPr>
          <w:spacing w:val="-3"/>
          <w:sz w:val="18"/>
        </w:rPr>
        <w:t xml:space="preserve"> </w:t>
      </w:r>
      <w:r>
        <w:rPr>
          <w:sz w:val="18"/>
        </w:rPr>
        <w:t>report,</w:t>
      </w:r>
      <w:r>
        <w:rPr>
          <w:spacing w:val="-2"/>
          <w:sz w:val="18"/>
        </w:rPr>
        <w:t xml:space="preserve"> </w:t>
      </w:r>
      <w:r>
        <w:rPr>
          <w:sz w:val="18"/>
        </w:rPr>
        <w:t>record</w:t>
      </w:r>
      <w:r>
        <w:rPr>
          <w:spacing w:val="-3"/>
          <w:sz w:val="18"/>
        </w:rPr>
        <w:t xml:space="preserve"> </w:t>
      </w:r>
      <w:r>
        <w:rPr>
          <w:sz w:val="18"/>
        </w:rPr>
        <w:t>and</w:t>
      </w:r>
      <w:r>
        <w:rPr>
          <w:spacing w:val="-3"/>
          <w:sz w:val="18"/>
        </w:rPr>
        <w:t xml:space="preserve"> </w:t>
      </w:r>
      <w:r>
        <w:rPr>
          <w:sz w:val="18"/>
        </w:rPr>
        <w:t>where</w:t>
      </w:r>
      <w:r>
        <w:rPr>
          <w:spacing w:val="-3"/>
          <w:sz w:val="18"/>
        </w:rPr>
        <w:t xml:space="preserve"> </w:t>
      </w:r>
      <w:r>
        <w:rPr>
          <w:sz w:val="18"/>
        </w:rPr>
        <w:t>appropriate</w:t>
      </w:r>
      <w:r>
        <w:rPr>
          <w:spacing w:val="-3"/>
          <w:sz w:val="18"/>
        </w:rPr>
        <w:t xml:space="preserve"> </w:t>
      </w:r>
      <w:r>
        <w:rPr>
          <w:sz w:val="18"/>
        </w:rPr>
        <w:t>investigate</w:t>
      </w:r>
      <w:r>
        <w:rPr>
          <w:spacing w:val="-3"/>
          <w:sz w:val="18"/>
        </w:rPr>
        <w:t xml:space="preserve"> </w:t>
      </w:r>
      <w:r>
        <w:rPr>
          <w:sz w:val="18"/>
        </w:rPr>
        <w:t>all</w:t>
      </w:r>
      <w:r>
        <w:rPr>
          <w:spacing w:val="-2"/>
          <w:sz w:val="18"/>
        </w:rPr>
        <w:t xml:space="preserve"> accidents.</w:t>
      </w:r>
    </w:p>
    <w:p w14:paraId="3C591F80" w14:textId="77777777" w:rsidR="009C09DA" w:rsidRDefault="00000000">
      <w:pPr>
        <w:pStyle w:val="ListParagraph"/>
        <w:numPr>
          <w:ilvl w:val="1"/>
          <w:numId w:val="1"/>
        </w:numPr>
        <w:tabs>
          <w:tab w:val="left" w:pos="840"/>
        </w:tabs>
        <w:spacing w:line="229" w:lineRule="exact"/>
        <w:rPr>
          <w:sz w:val="18"/>
        </w:rPr>
      </w:pPr>
      <w:r>
        <w:rPr>
          <w:sz w:val="18"/>
        </w:rPr>
        <w:t>To</w:t>
      </w:r>
      <w:r>
        <w:rPr>
          <w:spacing w:val="-2"/>
          <w:sz w:val="18"/>
        </w:rPr>
        <w:t xml:space="preserve"> </w:t>
      </w:r>
      <w:r>
        <w:rPr>
          <w:sz w:val="18"/>
        </w:rPr>
        <w:t>keep</w:t>
      </w:r>
      <w:r>
        <w:rPr>
          <w:spacing w:val="-3"/>
          <w:sz w:val="18"/>
        </w:rPr>
        <w:t xml:space="preserve"> </w:t>
      </w:r>
      <w:r>
        <w:rPr>
          <w:sz w:val="18"/>
        </w:rPr>
        <w:t>accident</w:t>
      </w:r>
      <w:r>
        <w:rPr>
          <w:spacing w:val="-2"/>
          <w:sz w:val="18"/>
        </w:rPr>
        <w:t xml:space="preserve"> records.</w:t>
      </w:r>
    </w:p>
    <w:p w14:paraId="421A4A37" w14:textId="77777777" w:rsidR="009C09DA" w:rsidRDefault="009C09DA">
      <w:pPr>
        <w:pStyle w:val="BodyText"/>
        <w:spacing w:before="36"/>
        <w:jc w:val="left"/>
        <w:rPr>
          <w:sz w:val="18"/>
        </w:rPr>
      </w:pPr>
    </w:p>
    <w:p w14:paraId="059DFC39" w14:textId="77777777" w:rsidR="009C09DA" w:rsidRDefault="00000000">
      <w:pPr>
        <w:pStyle w:val="Heading1"/>
        <w:numPr>
          <w:ilvl w:val="0"/>
          <w:numId w:val="1"/>
        </w:numPr>
        <w:tabs>
          <w:tab w:val="left" w:pos="361"/>
        </w:tabs>
        <w:ind w:left="361" w:hanging="241"/>
      </w:pPr>
      <w:bookmarkStart w:id="2" w:name="3._First_Aid_Provision"/>
      <w:bookmarkEnd w:id="2"/>
      <w:r>
        <w:rPr>
          <w:color w:val="006FC0"/>
        </w:rPr>
        <w:t>First</w:t>
      </w:r>
      <w:r>
        <w:rPr>
          <w:color w:val="006FC0"/>
          <w:spacing w:val="-5"/>
        </w:rPr>
        <w:t xml:space="preserve"> </w:t>
      </w:r>
      <w:r>
        <w:rPr>
          <w:color w:val="006FC0"/>
        </w:rPr>
        <w:t xml:space="preserve">Aid </w:t>
      </w:r>
      <w:r>
        <w:rPr>
          <w:color w:val="006FC0"/>
          <w:spacing w:val="-2"/>
        </w:rPr>
        <w:t>Provision</w:t>
      </w:r>
    </w:p>
    <w:p w14:paraId="18E1BAD3" w14:textId="77777777" w:rsidR="009C09DA" w:rsidRDefault="00000000">
      <w:pPr>
        <w:pStyle w:val="BodyText"/>
        <w:spacing w:before="259"/>
        <w:ind w:left="120"/>
      </w:pPr>
      <w:r>
        <w:t>First</w:t>
      </w:r>
      <w:r>
        <w:rPr>
          <w:spacing w:val="-3"/>
        </w:rPr>
        <w:t xml:space="preserve"> </w:t>
      </w:r>
      <w:r>
        <w:t>Aid</w:t>
      </w:r>
      <w:r>
        <w:rPr>
          <w:spacing w:val="-6"/>
        </w:rPr>
        <w:t xml:space="preserve"> </w:t>
      </w:r>
      <w:r>
        <w:t>Kits</w:t>
      </w:r>
      <w:r>
        <w:rPr>
          <w:spacing w:val="-5"/>
        </w:rPr>
        <w:t xml:space="preserve"> </w:t>
      </w:r>
      <w:r>
        <w:t>are</w:t>
      </w:r>
      <w:r>
        <w:rPr>
          <w:spacing w:val="-3"/>
        </w:rPr>
        <w:t xml:space="preserve"> </w:t>
      </w:r>
      <w:r>
        <w:t>available</w:t>
      </w:r>
      <w:r>
        <w:rPr>
          <w:spacing w:val="-3"/>
        </w:rPr>
        <w:t xml:space="preserve"> </w:t>
      </w:r>
      <w:r>
        <w:t>in</w:t>
      </w:r>
      <w:r>
        <w:rPr>
          <w:spacing w:val="-6"/>
        </w:rPr>
        <w:t xml:space="preserve"> </w:t>
      </w:r>
      <w:r>
        <w:t>the</w:t>
      </w:r>
      <w:r>
        <w:rPr>
          <w:spacing w:val="-5"/>
        </w:rPr>
        <w:t xml:space="preserve"> </w:t>
      </w:r>
      <w:r>
        <w:t>following</w:t>
      </w:r>
      <w:r>
        <w:rPr>
          <w:spacing w:val="-4"/>
        </w:rPr>
        <w:t xml:space="preserve"> </w:t>
      </w:r>
      <w:r>
        <w:rPr>
          <w:spacing w:val="-2"/>
        </w:rPr>
        <w:t>locations:</w:t>
      </w:r>
    </w:p>
    <w:p w14:paraId="26C8F942" w14:textId="77777777" w:rsidR="009C09DA" w:rsidRDefault="00000000">
      <w:pPr>
        <w:pStyle w:val="ListParagraph"/>
        <w:numPr>
          <w:ilvl w:val="1"/>
          <w:numId w:val="1"/>
        </w:numPr>
        <w:tabs>
          <w:tab w:val="left" w:pos="839"/>
        </w:tabs>
        <w:spacing w:before="254"/>
        <w:ind w:left="839" w:hanging="359"/>
        <w:rPr>
          <w:sz w:val="18"/>
        </w:rPr>
      </w:pPr>
      <w:r>
        <w:rPr>
          <w:sz w:val="18"/>
        </w:rPr>
        <w:t>School</w:t>
      </w:r>
      <w:r>
        <w:rPr>
          <w:spacing w:val="-2"/>
          <w:sz w:val="18"/>
        </w:rPr>
        <w:t xml:space="preserve"> Kitchen</w:t>
      </w:r>
    </w:p>
    <w:p w14:paraId="070F3332" w14:textId="77777777" w:rsidR="009C09DA" w:rsidRDefault="00000000">
      <w:pPr>
        <w:pStyle w:val="ListParagraph"/>
        <w:numPr>
          <w:ilvl w:val="1"/>
          <w:numId w:val="1"/>
        </w:numPr>
        <w:tabs>
          <w:tab w:val="left" w:pos="839"/>
        </w:tabs>
        <w:spacing w:before="1" w:line="229" w:lineRule="exact"/>
        <w:ind w:left="839" w:hanging="359"/>
        <w:rPr>
          <w:sz w:val="18"/>
        </w:rPr>
      </w:pPr>
      <w:r>
        <w:rPr>
          <w:sz w:val="18"/>
        </w:rPr>
        <w:t>First</w:t>
      </w:r>
      <w:r>
        <w:rPr>
          <w:spacing w:val="-2"/>
          <w:sz w:val="18"/>
        </w:rPr>
        <w:t xml:space="preserve"> </w:t>
      </w:r>
      <w:r>
        <w:rPr>
          <w:sz w:val="18"/>
        </w:rPr>
        <w:t>Aid</w:t>
      </w:r>
      <w:r>
        <w:rPr>
          <w:spacing w:val="-4"/>
          <w:sz w:val="18"/>
        </w:rPr>
        <w:t xml:space="preserve"> </w:t>
      </w:r>
      <w:r>
        <w:rPr>
          <w:spacing w:val="-2"/>
          <w:sz w:val="18"/>
        </w:rPr>
        <w:t>Cupboard</w:t>
      </w:r>
    </w:p>
    <w:p w14:paraId="6D2BACF3" w14:textId="77777777" w:rsidR="009C09DA" w:rsidRDefault="00000000">
      <w:pPr>
        <w:pStyle w:val="ListParagraph"/>
        <w:numPr>
          <w:ilvl w:val="1"/>
          <w:numId w:val="1"/>
        </w:numPr>
        <w:tabs>
          <w:tab w:val="left" w:pos="839"/>
        </w:tabs>
        <w:spacing w:line="229" w:lineRule="exact"/>
        <w:ind w:left="839" w:hanging="359"/>
        <w:rPr>
          <w:sz w:val="18"/>
        </w:rPr>
      </w:pPr>
      <w:r>
        <w:rPr>
          <w:sz w:val="18"/>
        </w:rPr>
        <w:t>Mobile</w:t>
      </w:r>
      <w:r>
        <w:rPr>
          <w:spacing w:val="-5"/>
          <w:sz w:val="18"/>
        </w:rPr>
        <w:t xml:space="preserve"> </w:t>
      </w:r>
      <w:r>
        <w:rPr>
          <w:sz w:val="18"/>
        </w:rPr>
        <w:t>First</w:t>
      </w:r>
      <w:r>
        <w:rPr>
          <w:spacing w:val="-2"/>
          <w:sz w:val="18"/>
        </w:rPr>
        <w:t xml:space="preserve"> </w:t>
      </w:r>
      <w:r>
        <w:rPr>
          <w:sz w:val="18"/>
        </w:rPr>
        <w:t>Aid</w:t>
      </w:r>
      <w:r>
        <w:rPr>
          <w:spacing w:val="-2"/>
          <w:sz w:val="18"/>
        </w:rPr>
        <w:t xml:space="preserve"> </w:t>
      </w:r>
      <w:r>
        <w:rPr>
          <w:sz w:val="18"/>
        </w:rPr>
        <w:t>Kits</w:t>
      </w:r>
      <w:r>
        <w:rPr>
          <w:spacing w:val="-2"/>
          <w:sz w:val="18"/>
        </w:rPr>
        <w:t xml:space="preserve"> </w:t>
      </w:r>
      <w:r>
        <w:rPr>
          <w:sz w:val="18"/>
        </w:rPr>
        <w:t>are</w:t>
      </w:r>
      <w:r>
        <w:rPr>
          <w:spacing w:val="-2"/>
          <w:sz w:val="18"/>
        </w:rPr>
        <w:t xml:space="preserve"> </w:t>
      </w:r>
      <w:r>
        <w:rPr>
          <w:sz w:val="18"/>
        </w:rPr>
        <w:t>available to be</w:t>
      </w:r>
      <w:r>
        <w:rPr>
          <w:spacing w:val="-3"/>
          <w:sz w:val="18"/>
        </w:rPr>
        <w:t xml:space="preserve"> </w:t>
      </w:r>
      <w:r>
        <w:rPr>
          <w:sz w:val="18"/>
        </w:rPr>
        <w:t>collected</w:t>
      </w:r>
      <w:r>
        <w:rPr>
          <w:spacing w:val="-2"/>
          <w:sz w:val="18"/>
        </w:rPr>
        <w:t xml:space="preserve"> </w:t>
      </w:r>
      <w:r>
        <w:rPr>
          <w:sz w:val="18"/>
        </w:rPr>
        <w:t>by</w:t>
      </w:r>
      <w:r>
        <w:rPr>
          <w:spacing w:val="-1"/>
          <w:sz w:val="18"/>
        </w:rPr>
        <w:t xml:space="preserve"> </w:t>
      </w:r>
      <w:r>
        <w:rPr>
          <w:sz w:val="18"/>
        </w:rPr>
        <w:t>a</w:t>
      </w:r>
      <w:r>
        <w:rPr>
          <w:spacing w:val="-1"/>
          <w:sz w:val="18"/>
        </w:rPr>
        <w:t xml:space="preserve"> </w:t>
      </w:r>
      <w:r>
        <w:rPr>
          <w:sz w:val="18"/>
        </w:rPr>
        <w:t>member</w:t>
      </w:r>
      <w:r>
        <w:rPr>
          <w:spacing w:val="-2"/>
          <w:sz w:val="18"/>
        </w:rPr>
        <w:t xml:space="preserve"> </w:t>
      </w:r>
      <w:r>
        <w:rPr>
          <w:sz w:val="18"/>
        </w:rPr>
        <w:t>of</w:t>
      </w:r>
      <w:r>
        <w:rPr>
          <w:spacing w:val="-1"/>
          <w:sz w:val="18"/>
        </w:rPr>
        <w:t xml:space="preserve"> </w:t>
      </w:r>
      <w:r>
        <w:rPr>
          <w:sz w:val="18"/>
        </w:rPr>
        <w:t>staff,</w:t>
      </w:r>
      <w:r>
        <w:rPr>
          <w:spacing w:val="-1"/>
          <w:sz w:val="18"/>
        </w:rPr>
        <w:t xml:space="preserve"> </w:t>
      </w:r>
      <w:r>
        <w:rPr>
          <w:sz w:val="18"/>
        </w:rPr>
        <w:t>every</w:t>
      </w:r>
      <w:r>
        <w:rPr>
          <w:spacing w:val="-1"/>
          <w:sz w:val="18"/>
        </w:rPr>
        <w:t xml:space="preserve"> </w:t>
      </w:r>
      <w:r>
        <w:rPr>
          <w:sz w:val="18"/>
        </w:rPr>
        <w:t>time</w:t>
      </w:r>
      <w:r>
        <w:rPr>
          <w:spacing w:val="-2"/>
          <w:sz w:val="18"/>
        </w:rPr>
        <w:t xml:space="preserve"> </w:t>
      </w:r>
      <w:r>
        <w:rPr>
          <w:sz w:val="18"/>
        </w:rPr>
        <w:t>a</w:t>
      </w:r>
      <w:r>
        <w:rPr>
          <w:spacing w:val="-1"/>
          <w:sz w:val="18"/>
        </w:rPr>
        <w:t xml:space="preserve"> </w:t>
      </w:r>
      <w:r>
        <w:rPr>
          <w:sz w:val="18"/>
        </w:rPr>
        <w:t>child is</w:t>
      </w:r>
      <w:r>
        <w:rPr>
          <w:spacing w:val="-2"/>
          <w:sz w:val="18"/>
        </w:rPr>
        <w:t xml:space="preserve"> </w:t>
      </w:r>
      <w:r>
        <w:rPr>
          <w:sz w:val="18"/>
        </w:rPr>
        <w:t>taken</w:t>
      </w:r>
      <w:r>
        <w:rPr>
          <w:spacing w:val="-2"/>
          <w:sz w:val="18"/>
        </w:rPr>
        <w:t xml:space="preserve"> </w:t>
      </w:r>
      <w:r>
        <w:rPr>
          <w:sz w:val="18"/>
        </w:rPr>
        <w:t>out</w:t>
      </w:r>
      <w:r>
        <w:rPr>
          <w:spacing w:val="-2"/>
          <w:sz w:val="18"/>
        </w:rPr>
        <w:t xml:space="preserve"> </w:t>
      </w:r>
      <w:r>
        <w:rPr>
          <w:sz w:val="18"/>
        </w:rPr>
        <w:t>in</w:t>
      </w:r>
      <w:r>
        <w:rPr>
          <w:spacing w:val="-2"/>
          <w:sz w:val="18"/>
        </w:rPr>
        <w:t xml:space="preserve"> </w:t>
      </w:r>
      <w:r>
        <w:rPr>
          <w:sz w:val="18"/>
        </w:rPr>
        <w:t>a</w:t>
      </w:r>
      <w:r>
        <w:rPr>
          <w:spacing w:val="-1"/>
          <w:sz w:val="18"/>
        </w:rPr>
        <w:t xml:space="preserve"> </w:t>
      </w:r>
      <w:proofErr w:type="gramStart"/>
      <w:r>
        <w:rPr>
          <w:sz w:val="18"/>
        </w:rPr>
        <w:t>School</w:t>
      </w:r>
      <w:proofErr w:type="gramEnd"/>
      <w:r>
        <w:rPr>
          <w:spacing w:val="-2"/>
          <w:sz w:val="18"/>
        </w:rPr>
        <w:t xml:space="preserve"> vehicle</w:t>
      </w:r>
    </w:p>
    <w:p w14:paraId="3F96D16D" w14:textId="77777777" w:rsidR="009C09DA" w:rsidRDefault="009C09DA">
      <w:pPr>
        <w:pStyle w:val="BodyText"/>
        <w:spacing w:before="39"/>
        <w:jc w:val="left"/>
        <w:rPr>
          <w:sz w:val="18"/>
        </w:rPr>
      </w:pPr>
    </w:p>
    <w:p w14:paraId="17ED12D9" w14:textId="77777777" w:rsidR="009C09DA" w:rsidRDefault="00000000">
      <w:pPr>
        <w:pStyle w:val="BodyText"/>
        <w:ind w:left="119" w:right="114"/>
      </w:pPr>
      <w:r>
        <w:t>It is the responsibility of the Designated Person to regularly check the contents of first aid kits each half-term and re-stock as necessary.</w:t>
      </w:r>
      <w:r>
        <w:rPr>
          <w:spacing w:val="80"/>
          <w:w w:val="150"/>
        </w:rPr>
        <w:t xml:space="preserve"> </w:t>
      </w:r>
      <w:r>
        <w:t>It is the responsibility of ALL staff to inform the Designated Person when an item</w:t>
      </w:r>
      <w:r>
        <w:rPr>
          <w:spacing w:val="40"/>
        </w:rPr>
        <w:t xml:space="preserve"> </w:t>
      </w:r>
      <w:r>
        <w:t xml:space="preserve">has been used and needs replacing. A list of contents is kept in </w:t>
      </w:r>
      <w:proofErr w:type="gramStart"/>
      <w:r>
        <w:t>the front</w:t>
      </w:r>
      <w:proofErr w:type="gramEnd"/>
      <w:r>
        <w:t xml:space="preserve"> of each First Aid Kit.</w:t>
      </w:r>
    </w:p>
    <w:p w14:paraId="7CF8D6E9" w14:textId="77777777" w:rsidR="009C09DA" w:rsidRDefault="00000000">
      <w:pPr>
        <w:pStyle w:val="Heading1"/>
        <w:numPr>
          <w:ilvl w:val="0"/>
          <w:numId w:val="1"/>
        </w:numPr>
        <w:tabs>
          <w:tab w:val="left" w:pos="361"/>
        </w:tabs>
        <w:spacing w:before="253"/>
        <w:ind w:left="361" w:hanging="241"/>
      </w:pPr>
      <w:bookmarkStart w:id="3" w:name="4._First_Aid_Training"/>
      <w:bookmarkEnd w:id="3"/>
      <w:r>
        <w:rPr>
          <w:color w:val="006FC0"/>
        </w:rPr>
        <w:t>First</w:t>
      </w:r>
      <w:r>
        <w:rPr>
          <w:color w:val="006FC0"/>
          <w:spacing w:val="-2"/>
        </w:rPr>
        <w:t xml:space="preserve"> </w:t>
      </w:r>
      <w:r>
        <w:rPr>
          <w:color w:val="006FC0"/>
        </w:rPr>
        <w:t>Aid</w:t>
      </w:r>
      <w:r>
        <w:rPr>
          <w:color w:val="006FC0"/>
          <w:spacing w:val="-2"/>
        </w:rPr>
        <w:t xml:space="preserve"> Training</w:t>
      </w:r>
    </w:p>
    <w:p w14:paraId="71599ECE" w14:textId="77777777" w:rsidR="009C09DA" w:rsidRDefault="00000000">
      <w:pPr>
        <w:pStyle w:val="BodyText"/>
        <w:spacing w:before="259"/>
        <w:ind w:left="120" w:right="117"/>
      </w:pPr>
      <w:r>
        <w:t>The Headteacher is responsible for ensuring that there is an adequate number of qualified First Aiders. It must be emphasized that they are qualified First Aiders and not trained nurses.</w:t>
      </w:r>
    </w:p>
    <w:p w14:paraId="162E2FE9" w14:textId="77777777" w:rsidR="009C09DA" w:rsidRDefault="009C09DA">
      <w:pPr>
        <w:sectPr w:rsidR="009C09DA">
          <w:type w:val="continuous"/>
          <w:pgSz w:w="11900" w:h="16850"/>
          <w:pgMar w:top="720" w:right="800" w:bottom="280" w:left="1320" w:header="720" w:footer="720" w:gutter="0"/>
          <w:cols w:space="720"/>
        </w:sectPr>
      </w:pPr>
    </w:p>
    <w:p w14:paraId="04F0C6DA" w14:textId="77777777" w:rsidR="009C09DA" w:rsidRDefault="009C09DA">
      <w:pPr>
        <w:pStyle w:val="BodyText"/>
        <w:spacing w:before="11"/>
        <w:jc w:val="left"/>
        <w:rPr>
          <w:sz w:val="24"/>
        </w:rPr>
      </w:pPr>
    </w:p>
    <w:p w14:paraId="24095E6E" w14:textId="77777777" w:rsidR="009C09DA" w:rsidRDefault="00000000">
      <w:pPr>
        <w:pStyle w:val="Heading1"/>
        <w:numPr>
          <w:ilvl w:val="0"/>
          <w:numId w:val="1"/>
        </w:numPr>
        <w:tabs>
          <w:tab w:val="left" w:pos="361"/>
        </w:tabs>
        <w:ind w:left="361" w:hanging="241"/>
      </w:pPr>
      <w:bookmarkStart w:id="4" w:name="5._Head_Injuries"/>
      <w:bookmarkEnd w:id="4"/>
      <w:r>
        <w:rPr>
          <w:color w:val="006FC0"/>
        </w:rPr>
        <w:t>Head</w:t>
      </w:r>
      <w:r>
        <w:rPr>
          <w:color w:val="006FC0"/>
          <w:spacing w:val="-2"/>
        </w:rPr>
        <w:t xml:space="preserve"> Injuries</w:t>
      </w:r>
    </w:p>
    <w:p w14:paraId="16787582" w14:textId="77777777" w:rsidR="009C09DA" w:rsidRDefault="00000000">
      <w:pPr>
        <w:pStyle w:val="BodyText"/>
        <w:spacing w:before="259"/>
        <w:ind w:left="120" w:right="113"/>
      </w:pPr>
      <w:r>
        <w:t xml:space="preserve">Accidents involving a pupil’s head can be problematic because the injury may not be evident and the effects only become noticeable after </w:t>
      </w:r>
      <w:proofErr w:type="gramStart"/>
      <w:r>
        <w:t>a period of time</w:t>
      </w:r>
      <w:proofErr w:type="gramEnd"/>
    </w:p>
    <w:p w14:paraId="2640C402" w14:textId="77777777" w:rsidR="009C09DA" w:rsidRDefault="00000000">
      <w:pPr>
        <w:pStyle w:val="BodyText"/>
        <w:spacing w:before="255"/>
        <w:ind w:left="120" w:right="113"/>
      </w:pPr>
      <w:r>
        <w:t xml:space="preserve">If the injury is minor, all head injuries should be monitored </w:t>
      </w:r>
      <w:proofErr w:type="gramStart"/>
      <w:r>
        <w:t>closely</w:t>
      </w:r>
      <w:proofErr w:type="gramEnd"/>
      <w:r>
        <w:t xml:space="preserve"> and a head injury form should be completed and given to parents/carers. Serious head injuries should always be referred </w:t>
      </w:r>
      <w:proofErr w:type="gramStart"/>
      <w:r>
        <w:t>for</w:t>
      </w:r>
      <w:proofErr w:type="gramEnd"/>
      <w:r>
        <w:t xml:space="preserve"> hospital treatment. We always notify </w:t>
      </w:r>
      <w:proofErr w:type="gramStart"/>
      <w:r>
        <w:t>parents/carers</w:t>
      </w:r>
      <w:proofErr w:type="gramEnd"/>
      <w:r>
        <w:t>/carers in the event of a blow to any part of the head including facial features.</w:t>
      </w:r>
    </w:p>
    <w:p w14:paraId="1DAC5B04" w14:textId="77777777" w:rsidR="009C09DA" w:rsidRDefault="009C09DA">
      <w:pPr>
        <w:pStyle w:val="BodyText"/>
        <w:jc w:val="left"/>
      </w:pPr>
    </w:p>
    <w:p w14:paraId="782C7D92" w14:textId="77777777" w:rsidR="009C09DA" w:rsidRDefault="00000000">
      <w:pPr>
        <w:pStyle w:val="Heading1"/>
        <w:numPr>
          <w:ilvl w:val="0"/>
          <w:numId w:val="1"/>
        </w:numPr>
        <w:tabs>
          <w:tab w:val="left" w:pos="361"/>
        </w:tabs>
        <w:ind w:left="361" w:hanging="241"/>
      </w:pPr>
      <w:bookmarkStart w:id="5" w:name="6._Emergency_Arrangements"/>
      <w:bookmarkEnd w:id="5"/>
      <w:r>
        <w:rPr>
          <w:color w:val="006FC0"/>
        </w:rPr>
        <w:t>Emergency</w:t>
      </w:r>
      <w:r>
        <w:rPr>
          <w:color w:val="006FC0"/>
          <w:spacing w:val="-3"/>
        </w:rPr>
        <w:t xml:space="preserve"> </w:t>
      </w:r>
      <w:r>
        <w:rPr>
          <w:color w:val="006FC0"/>
          <w:spacing w:val="-2"/>
        </w:rPr>
        <w:t>Arrangements</w:t>
      </w:r>
    </w:p>
    <w:p w14:paraId="5DDA3110" w14:textId="77777777" w:rsidR="009C09DA" w:rsidRDefault="00000000">
      <w:pPr>
        <w:pStyle w:val="BodyText"/>
        <w:spacing w:before="256"/>
        <w:ind w:left="120" w:right="110"/>
      </w:pPr>
      <w:r>
        <w:t xml:space="preserve">Where the injury is an emergency, an ambulance will be called following which the parents/carers will be contacted. Where hospital treatment is required but it is not an emergency, parents/carers/care home managers will be </w:t>
      </w:r>
      <w:proofErr w:type="gramStart"/>
      <w:r>
        <w:t>contacted</w:t>
      </w:r>
      <w:proofErr w:type="gramEnd"/>
      <w:r>
        <w:t xml:space="preserve"> and they will take over the responsibility for their child. </w:t>
      </w:r>
      <w:proofErr w:type="gramStart"/>
      <w:r>
        <w:t>In the event that</w:t>
      </w:r>
      <w:proofErr w:type="gramEnd"/>
      <w:r>
        <w:t xml:space="preserve"> parents/carers/carers cannot be contacted, a member of staff will accompany the child to hospital and remain with them until parents/carers/carers/care home staff can be contacted.</w:t>
      </w:r>
    </w:p>
    <w:p w14:paraId="169929BA" w14:textId="77777777" w:rsidR="009C09DA" w:rsidRDefault="009C09DA">
      <w:pPr>
        <w:pStyle w:val="BodyText"/>
        <w:spacing w:before="1"/>
        <w:jc w:val="left"/>
      </w:pPr>
    </w:p>
    <w:p w14:paraId="0CE2822A" w14:textId="77777777" w:rsidR="009C09DA" w:rsidRDefault="00000000">
      <w:pPr>
        <w:pStyle w:val="BodyText"/>
        <w:ind w:left="120"/>
      </w:pPr>
      <w:r>
        <w:t>In</w:t>
      </w:r>
      <w:r>
        <w:rPr>
          <w:spacing w:val="-6"/>
        </w:rPr>
        <w:t xml:space="preserve"> </w:t>
      </w:r>
      <w:r>
        <w:t>the</w:t>
      </w:r>
      <w:r>
        <w:rPr>
          <w:spacing w:val="-5"/>
        </w:rPr>
        <w:t xml:space="preserve"> </w:t>
      </w:r>
      <w:r>
        <w:t>absence</w:t>
      </w:r>
      <w:r>
        <w:rPr>
          <w:spacing w:val="-4"/>
        </w:rPr>
        <w:t xml:space="preserve"> </w:t>
      </w:r>
      <w:r>
        <w:t>of</w:t>
      </w:r>
      <w:r>
        <w:rPr>
          <w:spacing w:val="-3"/>
        </w:rPr>
        <w:t xml:space="preserve"> </w:t>
      </w:r>
      <w:r>
        <w:t>a</w:t>
      </w:r>
      <w:r>
        <w:rPr>
          <w:spacing w:val="-2"/>
        </w:rPr>
        <w:t xml:space="preserve"> </w:t>
      </w:r>
      <w:r>
        <w:t>First</w:t>
      </w:r>
      <w:r>
        <w:rPr>
          <w:spacing w:val="-4"/>
        </w:rPr>
        <w:t xml:space="preserve"> </w:t>
      </w:r>
      <w:r>
        <w:t>Aider</w:t>
      </w:r>
      <w:r>
        <w:rPr>
          <w:spacing w:val="-1"/>
        </w:rPr>
        <w:t xml:space="preserve"> </w:t>
      </w:r>
      <w:r>
        <w:t>an</w:t>
      </w:r>
      <w:r>
        <w:rPr>
          <w:spacing w:val="-6"/>
        </w:rPr>
        <w:t xml:space="preserve"> </w:t>
      </w:r>
      <w:r>
        <w:t>appointed</w:t>
      </w:r>
      <w:r>
        <w:rPr>
          <w:spacing w:val="-3"/>
        </w:rPr>
        <w:t xml:space="preserve"> </w:t>
      </w:r>
      <w:r>
        <w:t>person</w:t>
      </w:r>
      <w:r>
        <w:rPr>
          <w:spacing w:val="-4"/>
        </w:rPr>
        <w:t xml:space="preserve"> </w:t>
      </w:r>
      <w:r>
        <w:t>is</w:t>
      </w:r>
      <w:r>
        <w:rPr>
          <w:spacing w:val="-4"/>
        </w:rPr>
        <w:t xml:space="preserve"> </w:t>
      </w:r>
      <w:r>
        <w:t>to</w:t>
      </w:r>
      <w:r>
        <w:rPr>
          <w:spacing w:val="-5"/>
        </w:rPr>
        <w:t xml:space="preserve"> </w:t>
      </w:r>
      <w:r>
        <w:t>call</w:t>
      </w:r>
      <w:r>
        <w:rPr>
          <w:spacing w:val="-4"/>
        </w:rPr>
        <w:t xml:space="preserve"> </w:t>
      </w:r>
      <w:r>
        <w:t>an</w:t>
      </w:r>
      <w:r>
        <w:rPr>
          <w:spacing w:val="-3"/>
        </w:rPr>
        <w:t xml:space="preserve"> </w:t>
      </w:r>
      <w:r>
        <w:t>ambulance</w:t>
      </w:r>
      <w:r>
        <w:rPr>
          <w:spacing w:val="-3"/>
        </w:rPr>
        <w:t xml:space="preserve"> </w:t>
      </w:r>
      <w:r>
        <w:t>in</w:t>
      </w:r>
      <w:r>
        <w:rPr>
          <w:spacing w:val="-5"/>
        </w:rPr>
        <w:t xml:space="preserve"> </w:t>
      </w:r>
      <w:r>
        <w:t>the</w:t>
      </w:r>
      <w:r>
        <w:rPr>
          <w:spacing w:val="-3"/>
        </w:rPr>
        <w:t xml:space="preserve"> </w:t>
      </w:r>
      <w:r>
        <w:t>event</w:t>
      </w:r>
      <w:r>
        <w:rPr>
          <w:spacing w:val="-1"/>
        </w:rPr>
        <w:t xml:space="preserve"> </w:t>
      </w:r>
      <w:r>
        <w:t>of</w:t>
      </w:r>
      <w:r>
        <w:rPr>
          <w:spacing w:val="-5"/>
        </w:rPr>
        <w:t xml:space="preserve"> </w:t>
      </w:r>
      <w:r>
        <w:t>the</w:t>
      </w:r>
      <w:r>
        <w:rPr>
          <w:spacing w:val="-4"/>
        </w:rPr>
        <w:t xml:space="preserve"> </w:t>
      </w:r>
      <w:r>
        <w:rPr>
          <w:spacing w:val="-2"/>
        </w:rPr>
        <w:t>following:</w:t>
      </w:r>
    </w:p>
    <w:p w14:paraId="68A84492" w14:textId="77777777" w:rsidR="009C09DA" w:rsidRDefault="009C09DA">
      <w:pPr>
        <w:pStyle w:val="BodyText"/>
        <w:jc w:val="left"/>
      </w:pPr>
    </w:p>
    <w:p w14:paraId="1A5B818A" w14:textId="77777777" w:rsidR="009C09DA" w:rsidRDefault="00000000">
      <w:pPr>
        <w:pStyle w:val="ListParagraph"/>
        <w:numPr>
          <w:ilvl w:val="1"/>
          <w:numId w:val="1"/>
        </w:numPr>
        <w:tabs>
          <w:tab w:val="left" w:pos="839"/>
        </w:tabs>
        <w:spacing w:line="229" w:lineRule="exact"/>
        <w:ind w:left="839" w:hanging="359"/>
        <w:rPr>
          <w:sz w:val="18"/>
        </w:rPr>
      </w:pPr>
      <w:r>
        <w:rPr>
          <w:sz w:val="18"/>
        </w:rPr>
        <w:t>A</w:t>
      </w:r>
      <w:r>
        <w:rPr>
          <w:spacing w:val="-2"/>
          <w:sz w:val="18"/>
        </w:rPr>
        <w:t xml:space="preserve"> </w:t>
      </w:r>
      <w:r>
        <w:rPr>
          <w:sz w:val="18"/>
        </w:rPr>
        <w:t>serious</w:t>
      </w:r>
      <w:r>
        <w:rPr>
          <w:spacing w:val="-2"/>
          <w:sz w:val="18"/>
        </w:rPr>
        <w:t xml:space="preserve"> injury</w:t>
      </w:r>
    </w:p>
    <w:p w14:paraId="43853F35" w14:textId="77777777" w:rsidR="009C09DA" w:rsidRDefault="00000000">
      <w:pPr>
        <w:pStyle w:val="ListParagraph"/>
        <w:numPr>
          <w:ilvl w:val="1"/>
          <w:numId w:val="1"/>
        </w:numPr>
        <w:tabs>
          <w:tab w:val="left" w:pos="839"/>
        </w:tabs>
        <w:spacing w:line="229" w:lineRule="exact"/>
        <w:ind w:left="839" w:hanging="359"/>
        <w:rPr>
          <w:sz w:val="18"/>
        </w:rPr>
      </w:pPr>
      <w:r>
        <w:rPr>
          <w:sz w:val="18"/>
        </w:rPr>
        <w:t>A</w:t>
      </w:r>
      <w:r>
        <w:rPr>
          <w:spacing w:val="-3"/>
          <w:sz w:val="18"/>
        </w:rPr>
        <w:t xml:space="preserve"> </w:t>
      </w:r>
      <w:r>
        <w:rPr>
          <w:sz w:val="18"/>
        </w:rPr>
        <w:t>significant</w:t>
      </w:r>
      <w:r>
        <w:rPr>
          <w:spacing w:val="-3"/>
          <w:sz w:val="18"/>
        </w:rPr>
        <w:t xml:space="preserve"> </w:t>
      </w:r>
      <w:r>
        <w:rPr>
          <w:sz w:val="18"/>
        </w:rPr>
        <w:t>head</w:t>
      </w:r>
      <w:r>
        <w:rPr>
          <w:spacing w:val="-2"/>
          <w:sz w:val="18"/>
        </w:rPr>
        <w:t xml:space="preserve"> injury</w:t>
      </w:r>
    </w:p>
    <w:p w14:paraId="69D6B74F" w14:textId="77777777" w:rsidR="009C09DA" w:rsidRDefault="00000000">
      <w:pPr>
        <w:pStyle w:val="ListParagraph"/>
        <w:numPr>
          <w:ilvl w:val="1"/>
          <w:numId w:val="1"/>
        </w:numPr>
        <w:tabs>
          <w:tab w:val="left" w:pos="839"/>
        </w:tabs>
        <w:spacing w:before="1" w:line="229" w:lineRule="exact"/>
        <w:ind w:left="839" w:hanging="359"/>
        <w:rPr>
          <w:sz w:val="18"/>
        </w:rPr>
      </w:pPr>
      <w:r>
        <w:rPr>
          <w:spacing w:val="-2"/>
          <w:sz w:val="18"/>
        </w:rPr>
        <w:t>Unconsciousness</w:t>
      </w:r>
    </w:p>
    <w:p w14:paraId="6D43307B" w14:textId="77777777" w:rsidR="009C09DA" w:rsidRDefault="00000000">
      <w:pPr>
        <w:pStyle w:val="ListParagraph"/>
        <w:numPr>
          <w:ilvl w:val="1"/>
          <w:numId w:val="1"/>
        </w:numPr>
        <w:tabs>
          <w:tab w:val="left" w:pos="839"/>
        </w:tabs>
        <w:spacing w:line="229" w:lineRule="exact"/>
        <w:ind w:left="839" w:hanging="359"/>
        <w:rPr>
          <w:sz w:val="18"/>
        </w:rPr>
      </w:pPr>
      <w:r>
        <w:rPr>
          <w:sz w:val="18"/>
        </w:rPr>
        <w:t>A</w:t>
      </w:r>
      <w:r>
        <w:rPr>
          <w:spacing w:val="-4"/>
          <w:sz w:val="18"/>
        </w:rPr>
        <w:t xml:space="preserve"> </w:t>
      </w:r>
      <w:r>
        <w:rPr>
          <w:sz w:val="18"/>
        </w:rPr>
        <w:t>possible/suspected</w:t>
      </w:r>
      <w:r>
        <w:rPr>
          <w:spacing w:val="-2"/>
          <w:sz w:val="18"/>
        </w:rPr>
        <w:t xml:space="preserve"> </w:t>
      </w:r>
      <w:r>
        <w:rPr>
          <w:sz w:val="18"/>
        </w:rPr>
        <w:t>bone</w:t>
      </w:r>
      <w:r>
        <w:rPr>
          <w:spacing w:val="-3"/>
          <w:sz w:val="18"/>
        </w:rPr>
        <w:t xml:space="preserve"> </w:t>
      </w:r>
      <w:r>
        <w:rPr>
          <w:spacing w:val="-2"/>
          <w:sz w:val="18"/>
        </w:rPr>
        <w:t>fracture</w:t>
      </w:r>
    </w:p>
    <w:p w14:paraId="45A7D645" w14:textId="77777777" w:rsidR="009C09DA" w:rsidRDefault="009C09DA">
      <w:pPr>
        <w:pStyle w:val="BodyText"/>
        <w:spacing w:before="36"/>
        <w:jc w:val="left"/>
        <w:rPr>
          <w:sz w:val="18"/>
        </w:rPr>
      </w:pPr>
    </w:p>
    <w:p w14:paraId="52D3EB02" w14:textId="77777777" w:rsidR="009C09DA" w:rsidRDefault="00000000">
      <w:pPr>
        <w:pStyle w:val="Heading1"/>
        <w:numPr>
          <w:ilvl w:val="0"/>
          <w:numId w:val="1"/>
        </w:numPr>
        <w:tabs>
          <w:tab w:val="left" w:pos="361"/>
        </w:tabs>
        <w:ind w:left="361" w:hanging="241"/>
      </w:pPr>
      <w:bookmarkStart w:id="6" w:name="7._Hygiene_&amp;_Infection_Control"/>
      <w:bookmarkEnd w:id="6"/>
      <w:r>
        <w:rPr>
          <w:color w:val="006FC0"/>
        </w:rPr>
        <w:t>Hygiene</w:t>
      </w:r>
      <w:r>
        <w:rPr>
          <w:color w:val="006FC0"/>
          <w:spacing w:val="-3"/>
        </w:rPr>
        <w:t xml:space="preserve"> </w:t>
      </w:r>
      <w:r>
        <w:rPr>
          <w:color w:val="006FC0"/>
        </w:rPr>
        <w:t>&amp;</w:t>
      </w:r>
      <w:r>
        <w:rPr>
          <w:color w:val="006FC0"/>
          <w:spacing w:val="-3"/>
        </w:rPr>
        <w:t xml:space="preserve"> </w:t>
      </w:r>
      <w:r>
        <w:rPr>
          <w:color w:val="006FC0"/>
        </w:rPr>
        <w:t>Infection</w:t>
      </w:r>
      <w:r>
        <w:rPr>
          <w:color w:val="006FC0"/>
          <w:spacing w:val="-1"/>
        </w:rPr>
        <w:t xml:space="preserve"> </w:t>
      </w:r>
      <w:r>
        <w:rPr>
          <w:color w:val="006FC0"/>
          <w:spacing w:val="-2"/>
        </w:rPr>
        <w:t>Control</w:t>
      </w:r>
    </w:p>
    <w:p w14:paraId="26EB92AE" w14:textId="77777777" w:rsidR="009C09DA" w:rsidRDefault="00000000">
      <w:pPr>
        <w:pStyle w:val="BodyText"/>
        <w:spacing w:before="259"/>
        <w:ind w:left="120"/>
      </w:pPr>
      <w:bookmarkStart w:id="7" w:name="The_following_precautions_must_be_follow"/>
      <w:bookmarkEnd w:id="7"/>
      <w:r>
        <w:t>The</w:t>
      </w:r>
      <w:r>
        <w:rPr>
          <w:spacing w:val="-7"/>
        </w:rPr>
        <w:t xml:space="preserve"> </w:t>
      </w:r>
      <w:r>
        <w:t>following</w:t>
      </w:r>
      <w:r>
        <w:rPr>
          <w:spacing w:val="-7"/>
        </w:rPr>
        <w:t xml:space="preserve"> </w:t>
      </w:r>
      <w:r>
        <w:t>precautions</w:t>
      </w:r>
      <w:r>
        <w:rPr>
          <w:spacing w:val="-6"/>
        </w:rPr>
        <w:t xml:space="preserve"> </w:t>
      </w:r>
      <w:r>
        <w:t>must</w:t>
      </w:r>
      <w:r>
        <w:rPr>
          <w:spacing w:val="-4"/>
        </w:rPr>
        <w:t xml:space="preserve"> </w:t>
      </w:r>
      <w:r>
        <w:t>be</w:t>
      </w:r>
      <w:r>
        <w:rPr>
          <w:spacing w:val="-6"/>
        </w:rPr>
        <w:t xml:space="preserve"> </w:t>
      </w:r>
      <w:proofErr w:type="gramStart"/>
      <w:r>
        <w:t>followed</w:t>
      </w:r>
      <w:proofErr w:type="gramEnd"/>
      <w:r>
        <w:rPr>
          <w:spacing w:val="-8"/>
        </w:rPr>
        <w:t xml:space="preserve"> </w:t>
      </w:r>
      <w:r>
        <w:t>when</w:t>
      </w:r>
      <w:r>
        <w:rPr>
          <w:spacing w:val="-7"/>
        </w:rPr>
        <w:t xml:space="preserve"> </w:t>
      </w:r>
      <w:r>
        <w:t>administering</w:t>
      </w:r>
      <w:r>
        <w:rPr>
          <w:spacing w:val="-9"/>
        </w:rPr>
        <w:t xml:space="preserve"> </w:t>
      </w:r>
      <w:r>
        <w:t>first</w:t>
      </w:r>
      <w:r>
        <w:rPr>
          <w:spacing w:val="-5"/>
        </w:rPr>
        <w:t xml:space="preserve"> </w:t>
      </w:r>
      <w:r>
        <w:rPr>
          <w:spacing w:val="-4"/>
        </w:rPr>
        <w:t>aid:</w:t>
      </w:r>
    </w:p>
    <w:p w14:paraId="3666E6B7" w14:textId="77777777" w:rsidR="009C09DA" w:rsidRDefault="00000000">
      <w:pPr>
        <w:pStyle w:val="ListParagraph"/>
        <w:numPr>
          <w:ilvl w:val="1"/>
          <w:numId w:val="1"/>
        </w:numPr>
        <w:tabs>
          <w:tab w:val="left" w:pos="839"/>
        </w:tabs>
        <w:spacing w:before="219" w:line="229" w:lineRule="exact"/>
        <w:ind w:left="839" w:hanging="359"/>
        <w:rPr>
          <w:sz w:val="18"/>
        </w:rPr>
      </w:pPr>
      <w:r>
        <w:rPr>
          <w:sz w:val="18"/>
        </w:rPr>
        <w:t>Hands</w:t>
      </w:r>
      <w:r>
        <w:rPr>
          <w:spacing w:val="-4"/>
          <w:sz w:val="18"/>
        </w:rPr>
        <w:t xml:space="preserve"> </w:t>
      </w:r>
      <w:r>
        <w:rPr>
          <w:sz w:val="18"/>
        </w:rPr>
        <w:t>must</w:t>
      </w:r>
      <w:r>
        <w:rPr>
          <w:spacing w:val="-2"/>
          <w:sz w:val="18"/>
        </w:rPr>
        <w:t xml:space="preserve"> </w:t>
      </w:r>
      <w:r>
        <w:rPr>
          <w:sz w:val="18"/>
        </w:rPr>
        <w:t>always</w:t>
      </w:r>
      <w:r>
        <w:rPr>
          <w:spacing w:val="-2"/>
          <w:sz w:val="18"/>
        </w:rPr>
        <w:t xml:space="preserve"> </w:t>
      </w:r>
      <w:r>
        <w:rPr>
          <w:sz w:val="18"/>
        </w:rPr>
        <w:t>be</w:t>
      </w:r>
      <w:r>
        <w:rPr>
          <w:spacing w:val="-2"/>
          <w:sz w:val="18"/>
        </w:rPr>
        <w:t xml:space="preserve"> </w:t>
      </w:r>
      <w:r>
        <w:rPr>
          <w:sz w:val="18"/>
        </w:rPr>
        <w:t>washed before</w:t>
      </w:r>
      <w:r>
        <w:rPr>
          <w:spacing w:val="-2"/>
          <w:sz w:val="18"/>
        </w:rPr>
        <w:t xml:space="preserve"> </w:t>
      </w:r>
      <w:r>
        <w:rPr>
          <w:sz w:val="18"/>
        </w:rPr>
        <w:t>and</w:t>
      </w:r>
      <w:r>
        <w:rPr>
          <w:spacing w:val="-1"/>
          <w:sz w:val="18"/>
        </w:rPr>
        <w:t xml:space="preserve"> </w:t>
      </w:r>
      <w:r>
        <w:rPr>
          <w:spacing w:val="-4"/>
          <w:sz w:val="18"/>
        </w:rPr>
        <w:t>after</w:t>
      </w:r>
    </w:p>
    <w:p w14:paraId="24ADDB97" w14:textId="77777777" w:rsidR="009C09DA" w:rsidRDefault="00000000">
      <w:pPr>
        <w:pStyle w:val="ListParagraph"/>
        <w:numPr>
          <w:ilvl w:val="1"/>
          <w:numId w:val="1"/>
        </w:numPr>
        <w:tabs>
          <w:tab w:val="left" w:pos="839"/>
        </w:tabs>
        <w:spacing w:line="229" w:lineRule="exact"/>
        <w:ind w:left="839"/>
        <w:rPr>
          <w:sz w:val="18"/>
        </w:rPr>
      </w:pPr>
      <w:r>
        <w:rPr>
          <w:sz w:val="18"/>
        </w:rPr>
        <w:t>Single-use</w:t>
      </w:r>
      <w:r>
        <w:rPr>
          <w:spacing w:val="-5"/>
          <w:sz w:val="18"/>
        </w:rPr>
        <w:t xml:space="preserve"> </w:t>
      </w:r>
      <w:r>
        <w:rPr>
          <w:sz w:val="18"/>
        </w:rPr>
        <w:t>disposable</w:t>
      </w:r>
      <w:r>
        <w:rPr>
          <w:spacing w:val="-2"/>
          <w:sz w:val="18"/>
        </w:rPr>
        <w:t xml:space="preserve"> </w:t>
      </w:r>
      <w:r>
        <w:rPr>
          <w:sz w:val="18"/>
        </w:rPr>
        <w:t>gloves</w:t>
      </w:r>
      <w:r>
        <w:rPr>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worn</w:t>
      </w:r>
      <w:r>
        <w:rPr>
          <w:spacing w:val="-2"/>
          <w:sz w:val="18"/>
        </w:rPr>
        <w:t xml:space="preserve"> </w:t>
      </w:r>
      <w:r>
        <w:rPr>
          <w:sz w:val="18"/>
        </w:rPr>
        <w:t>if</w:t>
      </w:r>
      <w:r>
        <w:rPr>
          <w:spacing w:val="-1"/>
          <w:sz w:val="18"/>
        </w:rPr>
        <w:t xml:space="preserve"> </w:t>
      </w:r>
      <w:r>
        <w:rPr>
          <w:sz w:val="18"/>
        </w:rPr>
        <w:t>treatment</w:t>
      </w:r>
      <w:r>
        <w:rPr>
          <w:spacing w:val="-2"/>
          <w:sz w:val="18"/>
        </w:rPr>
        <w:t xml:space="preserve"> </w:t>
      </w:r>
      <w:r>
        <w:rPr>
          <w:sz w:val="18"/>
        </w:rPr>
        <w:t>involves</w:t>
      </w:r>
      <w:r>
        <w:rPr>
          <w:spacing w:val="-2"/>
          <w:sz w:val="18"/>
        </w:rPr>
        <w:t xml:space="preserve"> </w:t>
      </w:r>
      <w:r>
        <w:rPr>
          <w:sz w:val="18"/>
        </w:rPr>
        <w:t>blood</w:t>
      </w:r>
      <w:r>
        <w:rPr>
          <w:spacing w:val="-2"/>
          <w:sz w:val="18"/>
        </w:rPr>
        <w:t xml:space="preserve"> </w:t>
      </w:r>
      <w:r>
        <w:rPr>
          <w:sz w:val="18"/>
        </w:rPr>
        <w:t>or</w:t>
      </w:r>
      <w:r>
        <w:rPr>
          <w:spacing w:val="-2"/>
          <w:sz w:val="18"/>
        </w:rPr>
        <w:t xml:space="preserve"> </w:t>
      </w:r>
      <w:r>
        <w:rPr>
          <w:sz w:val="18"/>
        </w:rPr>
        <w:t>other</w:t>
      </w:r>
      <w:r>
        <w:rPr>
          <w:spacing w:val="-2"/>
          <w:sz w:val="18"/>
        </w:rPr>
        <w:t xml:space="preserve"> </w:t>
      </w:r>
      <w:r>
        <w:rPr>
          <w:sz w:val="18"/>
        </w:rPr>
        <w:t>body</w:t>
      </w:r>
      <w:r>
        <w:rPr>
          <w:spacing w:val="-1"/>
          <w:sz w:val="18"/>
        </w:rPr>
        <w:t xml:space="preserve"> </w:t>
      </w:r>
      <w:r>
        <w:rPr>
          <w:spacing w:val="-2"/>
          <w:sz w:val="18"/>
        </w:rPr>
        <w:t>fluids</w:t>
      </w:r>
    </w:p>
    <w:p w14:paraId="3CCDF2EB" w14:textId="77777777" w:rsidR="009C09DA" w:rsidRDefault="00000000">
      <w:pPr>
        <w:pStyle w:val="ListParagraph"/>
        <w:numPr>
          <w:ilvl w:val="1"/>
          <w:numId w:val="1"/>
        </w:numPr>
        <w:tabs>
          <w:tab w:val="left" w:pos="840"/>
        </w:tabs>
        <w:spacing w:before="1" w:line="229" w:lineRule="exact"/>
        <w:rPr>
          <w:sz w:val="18"/>
        </w:rPr>
      </w:pPr>
      <w:r>
        <w:rPr>
          <w:sz w:val="18"/>
        </w:rPr>
        <w:t>Any</w:t>
      </w:r>
      <w:r>
        <w:rPr>
          <w:spacing w:val="-2"/>
          <w:sz w:val="18"/>
        </w:rPr>
        <w:t xml:space="preserve"> </w:t>
      </w:r>
      <w:r>
        <w:rPr>
          <w:sz w:val="18"/>
        </w:rPr>
        <w:t>soiled</w:t>
      </w:r>
      <w:r>
        <w:rPr>
          <w:spacing w:val="-2"/>
          <w:sz w:val="18"/>
        </w:rPr>
        <w:t xml:space="preserve"> </w:t>
      </w:r>
      <w:r>
        <w:rPr>
          <w:sz w:val="18"/>
        </w:rPr>
        <w:t>dressings</w:t>
      </w:r>
      <w:r>
        <w:rPr>
          <w:spacing w:val="-2"/>
          <w:sz w:val="18"/>
        </w:rPr>
        <w:t xml:space="preserve"> </w:t>
      </w:r>
      <w:r>
        <w:rPr>
          <w:sz w:val="18"/>
        </w:rPr>
        <w:t>must be</w:t>
      </w:r>
      <w:r>
        <w:rPr>
          <w:spacing w:val="-2"/>
          <w:sz w:val="18"/>
        </w:rPr>
        <w:t xml:space="preserve"> </w:t>
      </w:r>
      <w:r>
        <w:rPr>
          <w:sz w:val="18"/>
        </w:rPr>
        <w:t>put</w:t>
      </w:r>
      <w:r>
        <w:rPr>
          <w:spacing w:val="1"/>
          <w:sz w:val="18"/>
        </w:rPr>
        <w:t xml:space="preserve"> </w:t>
      </w:r>
      <w:r>
        <w:rPr>
          <w:sz w:val="18"/>
        </w:rPr>
        <w:t>in</w:t>
      </w:r>
      <w:r>
        <w:rPr>
          <w:spacing w:val="-3"/>
          <w:sz w:val="18"/>
        </w:rPr>
        <w:t xml:space="preserve"> </w:t>
      </w:r>
      <w:r>
        <w:rPr>
          <w:sz w:val="18"/>
        </w:rPr>
        <w:t>a</w:t>
      </w:r>
      <w:r>
        <w:rPr>
          <w:spacing w:val="-1"/>
          <w:sz w:val="18"/>
        </w:rPr>
        <w:t xml:space="preserve"> </w:t>
      </w:r>
      <w:r>
        <w:rPr>
          <w:sz w:val="18"/>
        </w:rPr>
        <w:t>yellow clinical</w:t>
      </w:r>
      <w:r>
        <w:rPr>
          <w:spacing w:val="-3"/>
          <w:sz w:val="18"/>
        </w:rPr>
        <w:t xml:space="preserve"> </w:t>
      </w:r>
      <w:r>
        <w:rPr>
          <w:sz w:val="18"/>
        </w:rPr>
        <w:t>waste bag</w:t>
      </w:r>
      <w:r>
        <w:rPr>
          <w:spacing w:val="-2"/>
          <w:sz w:val="18"/>
        </w:rPr>
        <w:t xml:space="preserve"> </w:t>
      </w:r>
      <w:r>
        <w:rPr>
          <w:sz w:val="18"/>
        </w:rPr>
        <w:t>and</w:t>
      </w:r>
      <w:r>
        <w:rPr>
          <w:spacing w:val="-1"/>
          <w:sz w:val="18"/>
        </w:rPr>
        <w:t xml:space="preserve"> </w:t>
      </w:r>
      <w:r>
        <w:rPr>
          <w:sz w:val="18"/>
        </w:rPr>
        <w:t>disposed</w:t>
      </w:r>
      <w:r>
        <w:rPr>
          <w:spacing w:val="-2"/>
          <w:sz w:val="18"/>
        </w:rPr>
        <w:t xml:space="preserve"> </w:t>
      </w:r>
      <w:r>
        <w:rPr>
          <w:sz w:val="18"/>
        </w:rPr>
        <w:t>of</w:t>
      </w:r>
      <w:r>
        <w:rPr>
          <w:spacing w:val="-1"/>
          <w:sz w:val="18"/>
        </w:rPr>
        <w:t xml:space="preserve"> </w:t>
      </w:r>
      <w:r>
        <w:rPr>
          <w:sz w:val="18"/>
        </w:rPr>
        <w:t>in</w:t>
      </w:r>
      <w:r>
        <w:rPr>
          <w:spacing w:val="-3"/>
          <w:sz w:val="18"/>
        </w:rPr>
        <w:t xml:space="preserve"> </w:t>
      </w:r>
      <w:r>
        <w:rPr>
          <w:sz w:val="18"/>
        </w:rPr>
        <w:t>a</w:t>
      </w:r>
      <w:r>
        <w:rPr>
          <w:spacing w:val="-1"/>
          <w:sz w:val="18"/>
        </w:rPr>
        <w:t xml:space="preserve"> </w:t>
      </w:r>
      <w:r>
        <w:rPr>
          <w:sz w:val="18"/>
        </w:rPr>
        <w:t>clinical</w:t>
      </w:r>
      <w:r>
        <w:rPr>
          <w:spacing w:val="-2"/>
          <w:sz w:val="18"/>
        </w:rPr>
        <w:t xml:space="preserve"> </w:t>
      </w:r>
      <w:r>
        <w:rPr>
          <w:sz w:val="18"/>
        </w:rPr>
        <w:t>waste</w:t>
      </w:r>
      <w:r>
        <w:rPr>
          <w:spacing w:val="-2"/>
          <w:sz w:val="18"/>
        </w:rPr>
        <w:t xml:space="preserve"> </w:t>
      </w:r>
      <w:r>
        <w:rPr>
          <w:spacing w:val="-5"/>
          <w:sz w:val="18"/>
        </w:rPr>
        <w:t>box</w:t>
      </w:r>
    </w:p>
    <w:p w14:paraId="43ECEAA7" w14:textId="77777777" w:rsidR="009C09DA" w:rsidRDefault="00000000">
      <w:pPr>
        <w:pStyle w:val="ListParagraph"/>
        <w:numPr>
          <w:ilvl w:val="1"/>
          <w:numId w:val="1"/>
        </w:numPr>
        <w:tabs>
          <w:tab w:val="left" w:pos="840"/>
        </w:tabs>
        <w:ind w:right="118"/>
        <w:rPr>
          <w:sz w:val="18"/>
        </w:rPr>
      </w:pPr>
      <w:r>
        <w:rPr>
          <w:sz w:val="18"/>
        </w:rPr>
        <w:t>Any</w:t>
      </w:r>
      <w:r>
        <w:rPr>
          <w:spacing w:val="17"/>
          <w:sz w:val="18"/>
        </w:rPr>
        <w:t xml:space="preserve"> </w:t>
      </w:r>
      <w:r>
        <w:rPr>
          <w:sz w:val="18"/>
        </w:rPr>
        <w:t>body</w:t>
      </w:r>
      <w:r>
        <w:rPr>
          <w:spacing w:val="17"/>
          <w:sz w:val="18"/>
        </w:rPr>
        <w:t xml:space="preserve"> </w:t>
      </w:r>
      <w:r>
        <w:rPr>
          <w:sz w:val="18"/>
        </w:rPr>
        <w:t>fluids</w:t>
      </w:r>
      <w:r>
        <w:rPr>
          <w:spacing w:val="16"/>
          <w:sz w:val="18"/>
        </w:rPr>
        <w:t xml:space="preserve"> </w:t>
      </w:r>
      <w:r>
        <w:rPr>
          <w:sz w:val="18"/>
        </w:rPr>
        <w:t>on</w:t>
      </w:r>
      <w:r>
        <w:rPr>
          <w:spacing w:val="16"/>
          <w:sz w:val="18"/>
        </w:rPr>
        <w:t xml:space="preserve"> </w:t>
      </w:r>
      <w:r>
        <w:rPr>
          <w:sz w:val="18"/>
        </w:rPr>
        <w:t>the</w:t>
      </w:r>
      <w:r>
        <w:rPr>
          <w:spacing w:val="16"/>
          <w:sz w:val="18"/>
        </w:rPr>
        <w:t xml:space="preserve"> </w:t>
      </w:r>
      <w:r>
        <w:rPr>
          <w:sz w:val="18"/>
        </w:rPr>
        <w:t>floor</w:t>
      </w:r>
      <w:r>
        <w:rPr>
          <w:spacing w:val="16"/>
          <w:sz w:val="18"/>
        </w:rPr>
        <w:t xml:space="preserve"> </w:t>
      </w:r>
      <w:r>
        <w:rPr>
          <w:sz w:val="18"/>
        </w:rPr>
        <w:t>should</w:t>
      </w:r>
      <w:r>
        <w:rPr>
          <w:spacing w:val="18"/>
          <w:sz w:val="18"/>
        </w:rPr>
        <w:t xml:space="preserve"> </w:t>
      </w:r>
      <w:r>
        <w:rPr>
          <w:sz w:val="18"/>
        </w:rPr>
        <w:t>have</w:t>
      </w:r>
      <w:r>
        <w:rPr>
          <w:spacing w:val="16"/>
          <w:sz w:val="18"/>
        </w:rPr>
        <w:t xml:space="preserve"> </w:t>
      </w:r>
      <w:r>
        <w:rPr>
          <w:sz w:val="18"/>
        </w:rPr>
        <w:t>absorbent</w:t>
      </w:r>
      <w:r>
        <w:rPr>
          <w:spacing w:val="18"/>
          <w:sz w:val="18"/>
        </w:rPr>
        <w:t xml:space="preserve"> </w:t>
      </w:r>
      <w:r>
        <w:rPr>
          <w:sz w:val="18"/>
        </w:rPr>
        <w:t>granules</w:t>
      </w:r>
      <w:r>
        <w:rPr>
          <w:spacing w:val="18"/>
          <w:sz w:val="18"/>
        </w:rPr>
        <w:t xml:space="preserve"> </w:t>
      </w:r>
      <w:r>
        <w:rPr>
          <w:sz w:val="18"/>
        </w:rPr>
        <w:t>sprinkled</w:t>
      </w:r>
      <w:r>
        <w:rPr>
          <w:spacing w:val="16"/>
          <w:sz w:val="18"/>
        </w:rPr>
        <w:t xml:space="preserve"> </w:t>
      </w:r>
      <w:r>
        <w:rPr>
          <w:sz w:val="18"/>
        </w:rPr>
        <w:t>on</w:t>
      </w:r>
      <w:r>
        <w:rPr>
          <w:spacing w:val="16"/>
          <w:sz w:val="18"/>
        </w:rPr>
        <w:t xml:space="preserve"> </w:t>
      </w:r>
      <w:r>
        <w:rPr>
          <w:sz w:val="18"/>
        </w:rPr>
        <w:t>to</w:t>
      </w:r>
      <w:r>
        <w:rPr>
          <w:spacing w:val="18"/>
          <w:sz w:val="18"/>
        </w:rPr>
        <w:t xml:space="preserve"> </w:t>
      </w:r>
      <w:r>
        <w:rPr>
          <w:sz w:val="18"/>
        </w:rPr>
        <w:t>them,</w:t>
      </w:r>
      <w:r>
        <w:rPr>
          <w:spacing w:val="17"/>
          <w:sz w:val="18"/>
        </w:rPr>
        <w:t xml:space="preserve"> </w:t>
      </w:r>
      <w:r>
        <w:rPr>
          <w:sz w:val="18"/>
        </w:rPr>
        <w:t>then</w:t>
      </w:r>
      <w:r>
        <w:rPr>
          <w:spacing w:val="18"/>
          <w:sz w:val="18"/>
        </w:rPr>
        <w:t xml:space="preserve"> </w:t>
      </w:r>
      <w:r>
        <w:rPr>
          <w:sz w:val="18"/>
        </w:rPr>
        <w:t>swept</w:t>
      </w:r>
      <w:r>
        <w:rPr>
          <w:spacing w:val="18"/>
          <w:sz w:val="18"/>
        </w:rPr>
        <w:t xml:space="preserve"> </w:t>
      </w:r>
      <w:r>
        <w:rPr>
          <w:sz w:val="18"/>
        </w:rPr>
        <w:t>up</w:t>
      </w:r>
      <w:r>
        <w:rPr>
          <w:spacing w:val="16"/>
          <w:sz w:val="18"/>
        </w:rPr>
        <w:t xml:space="preserve"> </w:t>
      </w:r>
      <w:r>
        <w:rPr>
          <w:sz w:val="18"/>
        </w:rPr>
        <w:t>with</w:t>
      </w:r>
      <w:r>
        <w:rPr>
          <w:spacing w:val="16"/>
          <w:sz w:val="18"/>
        </w:rPr>
        <w:t xml:space="preserve"> </w:t>
      </w:r>
      <w:r>
        <w:rPr>
          <w:sz w:val="18"/>
        </w:rPr>
        <w:t>a</w:t>
      </w:r>
      <w:r>
        <w:rPr>
          <w:spacing w:val="19"/>
          <w:sz w:val="18"/>
        </w:rPr>
        <w:t xml:space="preserve"> </w:t>
      </w:r>
      <w:r>
        <w:rPr>
          <w:sz w:val="18"/>
        </w:rPr>
        <w:t xml:space="preserve">designated dustpan and brush. If </w:t>
      </w:r>
      <w:proofErr w:type="gramStart"/>
      <w:r>
        <w:rPr>
          <w:sz w:val="18"/>
        </w:rPr>
        <w:t>possible</w:t>
      </w:r>
      <w:proofErr w:type="gramEnd"/>
      <w:r>
        <w:rPr>
          <w:sz w:val="18"/>
        </w:rPr>
        <w:t xml:space="preserve"> areas should be cleaned up with absorbent powder specifically for body fluids</w:t>
      </w:r>
    </w:p>
    <w:p w14:paraId="72F2D4DE" w14:textId="77777777" w:rsidR="009C09DA" w:rsidRDefault="00000000">
      <w:pPr>
        <w:pStyle w:val="ListParagraph"/>
        <w:numPr>
          <w:ilvl w:val="1"/>
          <w:numId w:val="1"/>
        </w:numPr>
        <w:tabs>
          <w:tab w:val="left" w:pos="840"/>
        </w:tabs>
        <w:spacing w:before="1" w:line="229" w:lineRule="exact"/>
        <w:rPr>
          <w:sz w:val="18"/>
        </w:rPr>
      </w:pPr>
      <w:r>
        <w:rPr>
          <w:sz w:val="18"/>
        </w:rPr>
        <w:t>Body</w:t>
      </w:r>
      <w:r>
        <w:rPr>
          <w:spacing w:val="-4"/>
          <w:sz w:val="18"/>
        </w:rPr>
        <w:t xml:space="preserve"> </w:t>
      </w:r>
      <w:r>
        <w:rPr>
          <w:sz w:val="18"/>
        </w:rPr>
        <w:t>fluid</w:t>
      </w:r>
      <w:r>
        <w:rPr>
          <w:spacing w:val="-1"/>
          <w:sz w:val="18"/>
        </w:rPr>
        <w:t xml:space="preserve"> </w:t>
      </w:r>
      <w:r>
        <w:rPr>
          <w:sz w:val="18"/>
        </w:rPr>
        <w:t>spillages</w:t>
      </w:r>
      <w:r>
        <w:rPr>
          <w:spacing w:val="-2"/>
          <w:sz w:val="18"/>
        </w:rPr>
        <w:t xml:space="preserve"> </w:t>
      </w:r>
      <w:r>
        <w:rPr>
          <w:sz w:val="18"/>
        </w:rPr>
        <w:t>on</w:t>
      </w:r>
      <w:r>
        <w:rPr>
          <w:spacing w:val="-2"/>
          <w:sz w:val="18"/>
        </w:rPr>
        <w:t xml:space="preserve"> </w:t>
      </w:r>
      <w:r>
        <w:rPr>
          <w:sz w:val="18"/>
        </w:rPr>
        <w:t>hard</w:t>
      </w:r>
      <w:r>
        <w:rPr>
          <w:spacing w:val="-2"/>
          <w:sz w:val="18"/>
        </w:rPr>
        <w:t xml:space="preserve"> </w:t>
      </w:r>
      <w:r>
        <w:rPr>
          <w:sz w:val="18"/>
        </w:rPr>
        <w:t>surfaces</w:t>
      </w:r>
      <w:r>
        <w:rPr>
          <w:spacing w:val="-2"/>
          <w:sz w:val="18"/>
        </w:rPr>
        <w:t xml:space="preserve"> </w:t>
      </w:r>
      <w:r>
        <w:rPr>
          <w:sz w:val="18"/>
        </w:rPr>
        <w:t>should</w:t>
      </w:r>
      <w:r>
        <w:rPr>
          <w:spacing w:val="-2"/>
          <w:sz w:val="18"/>
        </w:rPr>
        <w:t xml:space="preserve"> </w:t>
      </w:r>
      <w:r>
        <w:rPr>
          <w:sz w:val="18"/>
        </w:rPr>
        <w:t>be</w:t>
      </w:r>
      <w:r>
        <w:rPr>
          <w:spacing w:val="-2"/>
          <w:sz w:val="18"/>
        </w:rPr>
        <w:t xml:space="preserve"> </w:t>
      </w:r>
      <w:r>
        <w:rPr>
          <w:sz w:val="18"/>
        </w:rPr>
        <w:t>cleaned</w:t>
      </w:r>
      <w:r>
        <w:rPr>
          <w:spacing w:val="-2"/>
          <w:sz w:val="18"/>
        </w:rPr>
        <w:t xml:space="preserve"> </w:t>
      </w:r>
      <w:r>
        <w:rPr>
          <w:sz w:val="18"/>
        </w:rPr>
        <w:t>up</w:t>
      </w:r>
      <w:r>
        <w:rPr>
          <w:spacing w:val="-2"/>
          <w:sz w:val="18"/>
        </w:rPr>
        <w:t xml:space="preserve"> </w:t>
      </w:r>
      <w:r>
        <w:rPr>
          <w:sz w:val="18"/>
        </w:rPr>
        <w:t>with</w:t>
      </w:r>
      <w:r>
        <w:rPr>
          <w:spacing w:val="-2"/>
          <w:sz w:val="18"/>
        </w:rPr>
        <w:t xml:space="preserve"> </w:t>
      </w:r>
      <w:r>
        <w:rPr>
          <w:sz w:val="18"/>
        </w:rPr>
        <w:t>absorbent</w:t>
      </w:r>
      <w:r>
        <w:rPr>
          <w:spacing w:val="1"/>
          <w:sz w:val="18"/>
        </w:rPr>
        <w:t xml:space="preserve"> </w:t>
      </w:r>
      <w:r>
        <w:rPr>
          <w:sz w:val="18"/>
        </w:rPr>
        <w:t>powder</w:t>
      </w:r>
      <w:r>
        <w:rPr>
          <w:spacing w:val="-2"/>
          <w:sz w:val="18"/>
        </w:rPr>
        <w:t xml:space="preserve"> </w:t>
      </w:r>
      <w:r>
        <w:rPr>
          <w:sz w:val="18"/>
        </w:rPr>
        <w:t>specifically</w:t>
      </w:r>
      <w:r>
        <w:rPr>
          <w:spacing w:val="-1"/>
          <w:sz w:val="18"/>
        </w:rPr>
        <w:t xml:space="preserve"> </w:t>
      </w:r>
      <w:r>
        <w:rPr>
          <w:sz w:val="18"/>
        </w:rPr>
        <w:t>for</w:t>
      </w:r>
      <w:r>
        <w:rPr>
          <w:spacing w:val="-2"/>
          <w:sz w:val="18"/>
        </w:rPr>
        <w:t xml:space="preserve"> </w:t>
      </w:r>
      <w:r>
        <w:rPr>
          <w:sz w:val="18"/>
        </w:rPr>
        <w:t>body</w:t>
      </w:r>
      <w:r>
        <w:rPr>
          <w:spacing w:val="-1"/>
          <w:sz w:val="18"/>
        </w:rPr>
        <w:t xml:space="preserve"> </w:t>
      </w:r>
      <w:r>
        <w:rPr>
          <w:spacing w:val="-2"/>
          <w:sz w:val="18"/>
        </w:rPr>
        <w:t>fluids</w:t>
      </w:r>
    </w:p>
    <w:p w14:paraId="68DD3E6F" w14:textId="77777777" w:rsidR="009C09DA" w:rsidRDefault="00000000">
      <w:pPr>
        <w:pStyle w:val="ListParagraph"/>
        <w:numPr>
          <w:ilvl w:val="1"/>
          <w:numId w:val="1"/>
        </w:numPr>
        <w:tabs>
          <w:tab w:val="left" w:pos="840"/>
        </w:tabs>
        <w:spacing w:line="229" w:lineRule="exact"/>
        <w:rPr>
          <w:sz w:val="18"/>
        </w:rPr>
      </w:pPr>
      <w:r>
        <w:rPr>
          <w:sz w:val="18"/>
        </w:rPr>
        <w:t>Exposed</w:t>
      </w:r>
      <w:r>
        <w:rPr>
          <w:spacing w:val="-5"/>
          <w:sz w:val="18"/>
        </w:rPr>
        <w:t xml:space="preserve"> </w:t>
      </w:r>
      <w:r>
        <w:rPr>
          <w:sz w:val="18"/>
        </w:rPr>
        <w:t>cuts</w:t>
      </w:r>
      <w:r>
        <w:rPr>
          <w:spacing w:val="-2"/>
          <w:sz w:val="18"/>
        </w:rPr>
        <w:t xml:space="preserve"> </w:t>
      </w:r>
      <w:r>
        <w:rPr>
          <w:sz w:val="18"/>
        </w:rPr>
        <w:t>or</w:t>
      </w:r>
      <w:r>
        <w:rPr>
          <w:spacing w:val="-2"/>
          <w:sz w:val="18"/>
        </w:rPr>
        <w:t xml:space="preserve"> </w:t>
      </w:r>
      <w:r>
        <w:rPr>
          <w:sz w:val="18"/>
        </w:rPr>
        <w:t>abrasions</w:t>
      </w:r>
      <w:r>
        <w:rPr>
          <w:spacing w:val="-2"/>
          <w:sz w:val="18"/>
        </w:rPr>
        <w:t xml:space="preserve"> </w:t>
      </w:r>
      <w:r>
        <w:rPr>
          <w:sz w:val="18"/>
        </w:rPr>
        <w:t>should always</w:t>
      </w:r>
      <w:r>
        <w:rPr>
          <w:spacing w:val="-2"/>
          <w:sz w:val="18"/>
        </w:rPr>
        <w:t xml:space="preserve"> </w:t>
      </w:r>
      <w:r>
        <w:rPr>
          <w:sz w:val="18"/>
        </w:rPr>
        <w:t>be</w:t>
      </w:r>
      <w:r>
        <w:rPr>
          <w:spacing w:val="-2"/>
          <w:sz w:val="18"/>
        </w:rPr>
        <w:t xml:space="preserve"> covered</w:t>
      </w:r>
    </w:p>
    <w:p w14:paraId="0AB116D9" w14:textId="77777777" w:rsidR="009C09DA" w:rsidRDefault="009C09DA">
      <w:pPr>
        <w:pStyle w:val="BodyText"/>
        <w:spacing w:before="36"/>
        <w:jc w:val="left"/>
        <w:rPr>
          <w:sz w:val="18"/>
        </w:rPr>
      </w:pPr>
    </w:p>
    <w:p w14:paraId="46C6333C" w14:textId="77777777" w:rsidR="009C09DA" w:rsidRDefault="00000000">
      <w:pPr>
        <w:pStyle w:val="Heading1"/>
        <w:numPr>
          <w:ilvl w:val="0"/>
          <w:numId w:val="1"/>
        </w:numPr>
        <w:tabs>
          <w:tab w:val="left" w:pos="361"/>
        </w:tabs>
        <w:ind w:left="361" w:hanging="241"/>
      </w:pPr>
      <w:bookmarkStart w:id="8" w:name="8._Widespread_Infection"/>
      <w:bookmarkEnd w:id="8"/>
      <w:r>
        <w:rPr>
          <w:color w:val="006FC0"/>
        </w:rPr>
        <w:t>Widespread</w:t>
      </w:r>
      <w:r>
        <w:rPr>
          <w:color w:val="006FC0"/>
          <w:spacing w:val="-4"/>
        </w:rPr>
        <w:t xml:space="preserve"> </w:t>
      </w:r>
      <w:r>
        <w:rPr>
          <w:color w:val="006FC0"/>
          <w:spacing w:val="-2"/>
        </w:rPr>
        <w:t>Infection</w:t>
      </w:r>
    </w:p>
    <w:p w14:paraId="3CA86BAD" w14:textId="77777777" w:rsidR="009C09DA" w:rsidRDefault="00000000">
      <w:pPr>
        <w:pStyle w:val="BodyText"/>
        <w:spacing w:before="259"/>
        <w:ind w:left="120"/>
      </w:pPr>
      <w:r>
        <w:t>In</w:t>
      </w:r>
      <w:r>
        <w:rPr>
          <w:spacing w:val="-7"/>
        </w:rPr>
        <w:t xml:space="preserve"> </w:t>
      </w:r>
      <w:r>
        <w:t>the</w:t>
      </w:r>
      <w:r>
        <w:rPr>
          <w:spacing w:val="-6"/>
        </w:rPr>
        <w:t xml:space="preserve"> </w:t>
      </w:r>
      <w:r>
        <w:t>event</w:t>
      </w:r>
      <w:r>
        <w:rPr>
          <w:spacing w:val="-3"/>
        </w:rPr>
        <w:t xml:space="preserve"> </w:t>
      </w:r>
      <w:r>
        <w:t>of</w:t>
      </w:r>
      <w:r>
        <w:rPr>
          <w:spacing w:val="-6"/>
        </w:rPr>
        <w:t xml:space="preserve"> </w:t>
      </w:r>
      <w:proofErr w:type="gramStart"/>
      <w:r>
        <w:t>wide</w:t>
      </w:r>
      <w:r>
        <w:rPr>
          <w:spacing w:val="-4"/>
        </w:rPr>
        <w:t xml:space="preserve"> </w:t>
      </w:r>
      <w:r>
        <w:t>spread</w:t>
      </w:r>
      <w:proofErr w:type="gramEnd"/>
      <w:r>
        <w:rPr>
          <w:spacing w:val="-7"/>
        </w:rPr>
        <w:t xml:space="preserve"> </w:t>
      </w:r>
      <w:r>
        <w:t>viral/bacterial</w:t>
      </w:r>
      <w:r>
        <w:rPr>
          <w:spacing w:val="-5"/>
        </w:rPr>
        <w:t xml:space="preserve"> </w:t>
      </w:r>
      <w:r>
        <w:t>infections</w:t>
      </w:r>
      <w:r>
        <w:rPr>
          <w:spacing w:val="-5"/>
        </w:rPr>
        <w:t xml:space="preserve"> </w:t>
      </w:r>
      <w:r>
        <w:t>across</w:t>
      </w:r>
      <w:r>
        <w:rPr>
          <w:spacing w:val="-5"/>
        </w:rPr>
        <w:t xml:space="preserve"> </w:t>
      </w:r>
      <w:r>
        <w:t>the</w:t>
      </w:r>
      <w:r>
        <w:rPr>
          <w:spacing w:val="-4"/>
        </w:rPr>
        <w:t xml:space="preserve"> </w:t>
      </w:r>
      <w:r>
        <w:t>school</w:t>
      </w:r>
      <w:r>
        <w:rPr>
          <w:spacing w:val="-5"/>
        </w:rPr>
        <w:t xml:space="preserve"> </w:t>
      </w:r>
      <w:r>
        <w:t>the</w:t>
      </w:r>
      <w:r>
        <w:rPr>
          <w:spacing w:val="-4"/>
        </w:rPr>
        <w:t xml:space="preserve"> </w:t>
      </w:r>
      <w:r>
        <w:t>following</w:t>
      </w:r>
      <w:r>
        <w:rPr>
          <w:spacing w:val="-7"/>
        </w:rPr>
        <w:t xml:space="preserve"> </w:t>
      </w:r>
      <w:r>
        <w:t>actions</w:t>
      </w:r>
      <w:r>
        <w:rPr>
          <w:spacing w:val="-5"/>
        </w:rPr>
        <w:t xml:space="preserve"> </w:t>
      </w:r>
      <w:r>
        <w:t>will</w:t>
      </w:r>
      <w:r>
        <w:rPr>
          <w:spacing w:val="-5"/>
        </w:rPr>
        <w:t xml:space="preserve"> </w:t>
      </w:r>
      <w:r>
        <w:t>be</w:t>
      </w:r>
      <w:r>
        <w:rPr>
          <w:spacing w:val="-5"/>
        </w:rPr>
        <w:t xml:space="preserve"> </w:t>
      </w:r>
      <w:r>
        <w:rPr>
          <w:spacing w:val="-2"/>
        </w:rPr>
        <w:t>taken:</w:t>
      </w:r>
    </w:p>
    <w:p w14:paraId="24378E63" w14:textId="77777777" w:rsidR="009C09DA" w:rsidRDefault="00000000">
      <w:pPr>
        <w:pStyle w:val="ListParagraph"/>
        <w:numPr>
          <w:ilvl w:val="1"/>
          <w:numId w:val="1"/>
        </w:numPr>
        <w:tabs>
          <w:tab w:val="left" w:pos="840"/>
        </w:tabs>
        <w:spacing w:before="255"/>
        <w:ind w:right="115"/>
        <w:rPr>
          <w:sz w:val="18"/>
        </w:rPr>
      </w:pPr>
      <w:r>
        <w:rPr>
          <w:sz w:val="18"/>
        </w:rPr>
        <w:t>The</w:t>
      </w:r>
      <w:r>
        <w:rPr>
          <w:spacing w:val="28"/>
          <w:sz w:val="18"/>
        </w:rPr>
        <w:t xml:space="preserve"> </w:t>
      </w:r>
      <w:proofErr w:type="gramStart"/>
      <w:r>
        <w:rPr>
          <w:sz w:val="18"/>
        </w:rPr>
        <w:t>School</w:t>
      </w:r>
      <w:proofErr w:type="gramEnd"/>
      <w:r>
        <w:rPr>
          <w:spacing w:val="29"/>
          <w:sz w:val="18"/>
        </w:rPr>
        <w:t xml:space="preserve"> </w:t>
      </w:r>
      <w:r>
        <w:rPr>
          <w:sz w:val="18"/>
        </w:rPr>
        <w:t>will</w:t>
      </w:r>
      <w:r>
        <w:rPr>
          <w:spacing w:val="29"/>
          <w:sz w:val="18"/>
        </w:rPr>
        <w:t xml:space="preserve"> </w:t>
      </w:r>
      <w:r>
        <w:rPr>
          <w:sz w:val="18"/>
        </w:rPr>
        <w:t>report</w:t>
      </w:r>
      <w:r>
        <w:rPr>
          <w:spacing w:val="29"/>
          <w:sz w:val="18"/>
        </w:rPr>
        <w:t xml:space="preserve"> </w:t>
      </w:r>
      <w:r>
        <w:rPr>
          <w:sz w:val="18"/>
        </w:rPr>
        <w:t>the</w:t>
      </w:r>
      <w:r>
        <w:rPr>
          <w:spacing w:val="28"/>
          <w:sz w:val="18"/>
        </w:rPr>
        <w:t xml:space="preserve"> </w:t>
      </w:r>
      <w:r>
        <w:rPr>
          <w:sz w:val="18"/>
        </w:rPr>
        <w:t>situation</w:t>
      </w:r>
      <w:r>
        <w:rPr>
          <w:spacing w:val="28"/>
          <w:sz w:val="18"/>
        </w:rPr>
        <w:t xml:space="preserve"> </w:t>
      </w:r>
      <w:r>
        <w:rPr>
          <w:sz w:val="18"/>
        </w:rPr>
        <w:t>to</w:t>
      </w:r>
      <w:r>
        <w:rPr>
          <w:spacing w:val="30"/>
          <w:sz w:val="18"/>
        </w:rPr>
        <w:t xml:space="preserve"> </w:t>
      </w:r>
      <w:r>
        <w:rPr>
          <w:sz w:val="18"/>
        </w:rPr>
        <w:t>parents/carers</w:t>
      </w:r>
      <w:r>
        <w:rPr>
          <w:spacing w:val="28"/>
          <w:sz w:val="18"/>
        </w:rPr>
        <w:t xml:space="preserve"> </w:t>
      </w:r>
      <w:r>
        <w:rPr>
          <w:sz w:val="18"/>
        </w:rPr>
        <w:t>via</w:t>
      </w:r>
      <w:r>
        <w:rPr>
          <w:spacing w:val="29"/>
          <w:sz w:val="18"/>
        </w:rPr>
        <w:t xml:space="preserve"> </w:t>
      </w:r>
      <w:r>
        <w:rPr>
          <w:sz w:val="18"/>
        </w:rPr>
        <w:t>telephone</w:t>
      </w:r>
      <w:r>
        <w:rPr>
          <w:spacing w:val="28"/>
          <w:sz w:val="18"/>
        </w:rPr>
        <w:t xml:space="preserve"> </w:t>
      </w:r>
      <w:r>
        <w:rPr>
          <w:sz w:val="18"/>
        </w:rPr>
        <w:t>and/or</w:t>
      </w:r>
      <w:r>
        <w:rPr>
          <w:spacing w:val="29"/>
          <w:sz w:val="18"/>
        </w:rPr>
        <w:t xml:space="preserve"> </w:t>
      </w:r>
      <w:r>
        <w:rPr>
          <w:sz w:val="18"/>
        </w:rPr>
        <w:t>text</w:t>
      </w:r>
      <w:r>
        <w:rPr>
          <w:spacing w:val="29"/>
          <w:sz w:val="18"/>
        </w:rPr>
        <w:t xml:space="preserve"> </w:t>
      </w:r>
      <w:r>
        <w:rPr>
          <w:sz w:val="18"/>
        </w:rPr>
        <w:t>messages</w:t>
      </w:r>
      <w:r>
        <w:rPr>
          <w:spacing w:val="31"/>
          <w:sz w:val="18"/>
        </w:rPr>
        <w:t xml:space="preserve"> </w:t>
      </w:r>
      <w:r>
        <w:rPr>
          <w:sz w:val="18"/>
        </w:rPr>
        <w:t>with</w:t>
      </w:r>
      <w:r>
        <w:rPr>
          <w:spacing w:val="28"/>
          <w:sz w:val="18"/>
        </w:rPr>
        <w:t xml:space="preserve"> </w:t>
      </w:r>
      <w:r>
        <w:rPr>
          <w:sz w:val="18"/>
        </w:rPr>
        <w:t>guidance</w:t>
      </w:r>
      <w:r>
        <w:rPr>
          <w:spacing w:val="31"/>
          <w:sz w:val="18"/>
        </w:rPr>
        <w:t xml:space="preserve"> </w:t>
      </w:r>
      <w:r>
        <w:rPr>
          <w:sz w:val="18"/>
        </w:rPr>
        <w:t>regarding avoidance, recognition, treatment and guidance on school attendance</w:t>
      </w:r>
    </w:p>
    <w:p w14:paraId="025E2AD5" w14:textId="77777777" w:rsidR="009C09DA" w:rsidRDefault="00000000">
      <w:pPr>
        <w:pStyle w:val="ListParagraph"/>
        <w:numPr>
          <w:ilvl w:val="1"/>
          <w:numId w:val="1"/>
        </w:numPr>
        <w:tabs>
          <w:tab w:val="left" w:pos="840"/>
        </w:tabs>
        <w:ind w:right="120"/>
        <w:rPr>
          <w:sz w:val="18"/>
        </w:rPr>
      </w:pPr>
      <w:r>
        <w:rPr>
          <w:sz w:val="18"/>
        </w:rPr>
        <w:t xml:space="preserve">The guidance materials will also be used to communicate the information to pupils, as well as </w:t>
      </w:r>
      <w:proofErr w:type="gramStart"/>
      <w:r>
        <w:rPr>
          <w:sz w:val="18"/>
        </w:rPr>
        <w:t>displaying</w:t>
      </w:r>
      <w:proofErr w:type="gramEnd"/>
      <w:r>
        <w:rPr>
          <w:sz w:val="18"/>
        </w:rPr>
        <w:t xml:space="preserve"> posters around the school site</w:t>
      </w:r>
    </w:p>
    <w:p w14:paraId="719DF010" w14:textId="77777777" w:rsidR="009C09DA" w:rsidRDefault="00000000">
      <w:pPr>
        <w:pStyle w:val="ListParagraph"/>
        <w:numPr>
          <w:ilvl w:val="1"/>
          <w:numId w:val="1"/>
        </w:numPr>
        <w:tabs>
          <w:tab w:val="left" w:pos="839"/>
        </w:tabs>
        <w:ind w:left="839" w:hanging="359"/>
        <w:rPr>
          <w:sz w:val="18"/>
        </w:rPr>
      </w:pPr>
      <w:r>
        <w:rPr>
          <w:sz w:val="18"/>
        </w:rPr>
        <w:t>The</w:t>
      </w:r>
      <w:r>
        <w:rPr>
          <w:spacing w:val="-3"/>
          <w:sz w:val="18"/>
        </w:rPr>
        <w:t xml:space="preserve"> </w:t>
      </w:r>
      <w:proofErr w:type="gramStart"/>
      <w:r>
        <w:rPr>
          <w:sz w:val="18"/>
        </w:rPr>
        <w:t>School</w:t>
      </w:r>
      <w:proofErr w:type="gramEnd"/>
      <w:r>
        <w:rPr>
          <w:spacing w:val="-3"/>
          <w:sz w:val="18"/>
        </w:rPr>
        <w:t xml:space="preserve"> </w:t>
      </w:r>
      <w:r>
        <w:rPr>
          <w:sz w:val="18"/>
        </w:rPr>
        <w:t>follows</w:t>
      </w:r>
      <w:r>
        <w:rPr>
          <w:spacing w:val="-2"/>
          <w:sz w:val="18"/>
        </w:rPr>
        <w:t xml:space="preserve"> </w:t>
      </w:r>
      <w:r>
        <w:rPr>
          <w:sz w:val="18"/>
        </w:rPr>
        <w:t>Health</w:t>
      </w:r>
      <w:r>
        <w:rPr>
          <w:spacing w:val="-3"/>
          <w:sz w:val="18"/>
        </w:rPr>
        <w:t xml:space="preserve"> </w:t>
      </w:r>
      <w:r>
        <w:rPr>
          <w:sz w:val="18"/>
        </w:rPr>
        <w:t>Protection</w:t>
      </w:r>
      <w:r>
        <w:rPr>
          <w:spacing w:val="-3"/>
          <w:sz w:val="18"/>
        </w:rPr>
        <w:t xml:space="preserve"> </w:t>
      </w:r>
      <w:r>
        <w:rPr>
          <w:sz w:val="18"/>
        </w:rPr>
        <w:t>Guidelines</w:t>
      </w:r>
      <w:r>
        <w:rPr>
          <w:spacing w:val="-2"/>
          <w:sz w:val="18"/>
        </w:rPr>
        <w:t xml:space="preserve"> </w:t>
      </w:r>
      <w:r>
        <w:rPr>
          <w:sz w:val="18"/>
        </w:rPr>
        <w:t>on</w:t>
      </w:r>
      <w:r>
        <w:rPr>
          <w:spacing w:val="-3"/>
          <w:sz w:val="18"/>
        </w:rPr>
        <w:t xml:space="preserve"> </w:t>
      </w:r>
      <w:r>
        <w:rPr>
          <w:sz w:val="18"/>
        </w:rPr>
        <w:t>infection</w:t>
      </w:r>
      <w:r>
        <w:rPr>
          <w:spacing w:val="-2"/>
          <w:sz w:val="18"/>
        </w:rPr>
        <w:t xml:space="preserve"> control</w:t>
      </w:r>
    </w:p>
    <w:p w14:paraId="530F88FB" w14:textId="77777777" w:rsidR="009C09DA" w:rsidRDefault="009C09DA">
      <w:pPr>
        <w:pStyle w:val="BodyText"/>
        <w:spacing w:before="35"/>
        <w:jc w:val="left"/>
        <w:rPr>
          <w:sz w:val="18"/>
        </w:rPr>
      </w:pPr>
    </w:p>
    <w:p w14:paraId="1606D6A2" w14:textId="77777777" w:rsidR="009C09DA" w:rsidRDefault="00000000">
      <w:pPr>
        <w:pStyle w:val="Heading1"/>
        <w:numPr>
          <w:ilvl w:val="0"/>
          <w:numId w:val="1"/>
        </w:numPr>
        <w:tabs>
          <w:tab w:val="left" w:pos="414"/>
        </w:tabs>
        <w:spacing w:before="1"/>
        <w:ind w:left="414" w:hanging="294"/>
      </w:pPr>
      <w:bookmarkStart w:id="9" w:name="9.__Incident_Reporting"/>
      <w:bookmarkEnd w:id="9"/>
      <w:r>
        <w:rPr>
          <w:color w:val="006FC0"/>
        </w:rPr>
        <w:t>Incident</w:t>
      </w:r>
      <w:r>
        <w:rPr>
          <w:color w:val="006FC0"/>
          <w:spacing w:val="-4"/>
        </w:rPr>
        <w:t xml:space="preserve"> </w:t>
      </w:r>
      <w:r>
        <w:rPr>
          <w:color w:val="006FC0"/>
          <w:spacing w:val="-2"/>
        </w:rPr>
        <w:t>Reporting</w:t>
      </w:r>
    </w:p>
    <w:p w14:paraId="1F64C957" w14:textId="77777777" w:rsidR="009C09DA" w:rsidRDefault="00000000">
      <w:pPr>
        <w:pStyle w:val="BodyText"/>
        <w:spacing w:before="258"/>
        <w:ind w:left="120" w:right="114"/>
      </w:pPr>
      <w:r>
        <w:t xml:space="preserve">All incidents, injuries, head injuries, ailments and treatments are recorded on the Administration of First Aid </w:t>
      </w:r>
      <w:r>
        <w:rPr>
          <w:spacing w:val="-2"/>
        </w:rPr>
        <w:t>sheet.</w:t>
      </w:r>
    </w:p>
    <w:p w14:paraId="788CC2D4" w14:textId="77777777" w:rsidR="009C09DA" w:rsidRDefault="00000000">
      <w:pPr>
        <w:pStyle w:val="BodyText"/>
        <w:spacing w:before="256"/>
        <w:ind w:left="120" w:right="113"/>
      </w:pPr>
      <w:r>
        <w:t>All parents/carers will be contacted if the child has a head injury and advised they should visit a GP or a</w:t>
      </w:r>
      <w:r>
        <w:rPr>
          <w:spacing w:val="40"/>
        </w:rPr>
        <w:t xml:space="preserve"> </w:t>
      </w:r>
      <w:r>
        <w:t>hospital. If the school has any serious concerns, then an ambulance will be called.</w:t>
      </w:r>
    </w:p>
    <w:p w14:paraId="4B1B3002" w14:textId="77777777" w:rsidR="009C09DA" w:rsidRDefault="009C09DA">
      <w:pPr>
        <w:sectPr w:rsidR="009C09DA">
          <w:headerReference w:type="default" r:id="rId8"/>
          <w:footerReference w:type="default" r:id="rId9"/>
          <w:pgSz w:w="11900" w:h="16850"/>
          <w:pgMar w:top="1300" w:right="800" w:bottom="1180" w:left="1320" w:header="540" w:footer="996" w:gutter="0"/>
          <w:pgNumType w:start="2"/>
          <w:cols w:space="720"/>
        </w:sectPr>
      </w:pPr>
    </w:p>
    <w:p w14:paraId="6D0D9344" w14:textId="77777777" w:rsidR="009C09DA" w:rsidRDefault="009C09DA">
      <w:pPr>
        <w:pStyle w:val="BodyText"/>
        <w:spacing w:before="50"/>
        <w:jc w:val="left"/>
      </w:pPr>
    </w:p>
    <w:p w14:paraId="3CD7900A" w14:textId="77777777" w:rsidR="009C09DA" w:rsidRDefault="00000000">
      <w:pPr>
        <w:pStyle w:val="BodyText"/>
        <w:ind w:left="120" w:right="114"/>
      </w:pPr>
      <w:r>
        <w:t xml:space="preserve">The Designated First Aider will contact the parents/carers if she has any concerns about the </w:t>
      </w:r>
      <w:proofErr w:type="gramStart"/>
      <w:r>
        <w:t>injury, or</w:t>
      </w:r>
      <w:proofErr w:type="gramEnd"/>
      <w:r>
        <w:t xml:space="preserve"> needs to send a child home through illness.</w:t>
      </w:r>
    </w:p>
    <w:p w14:paraId="34BD9EAF" w14:textId="77777777" w:rsidR="009C09DA" w:rsidRDefault="00000000">
      <w:pPr>
        <w:pStyle w:val="BodyText"/>
        <w:spacing w:before="255"/>
        <w:ind w:left="119" w:right="113"/>
      </w:pPr>
      <w:r>
        <w:t xml:space="preserve">Any </w:t>
      </w:r>
      <w:proofErr w:type="gramStart"/>
      <w:r>
        <w:t>accidents</w:t>
      </w:r>
      <w:proofErr w:type="gramEnd"/>
      <w:r>
        <w:t xml:space="preserve"> resulting in an injury need to be logged </w:t>
      </w:r>
      <w:proofErr w:type="gramStart"/>
      <w:r>
        <w:t>in</w:t>
      </w:r>
      <w:proofErr w:type="gramEnd"/>
      <w:r>
        <w:t xml:space="preserve"> the Accident book. This needs to be completed by the person administering first aid and by the person who has had the accident. There is a 7-year retention period for these documents.</w:t>
      </w:r>
    </w:p>
    <w:p w14:paraId="697D6B40" w14:textId="77777777" w:rsidR="009C09DA" w:rsidRDefault="009C09DA">
      <w:pPr>
        <w:pStyle w:val="BodyText"/>
        <w:jc w:val="left"/>
      </w:pPr>
    </w:p>
    <w:p w14:paraId="0B8861A0" w14:textId="77777777" w:rsidR="009C09DA" w:rsidRDefault="00000000">
      <w:pPr>
        <w:pStyle w:val="Heading1"/>
        <w:numPr>
          <w:ilvl w:val="0"/>
          <w:numId w:val="1"/>
        </w:numPr>
        <w:tabs>
          <w:tab w:val="left" w:pos="482"/>
        </w:tabs>
        <w:ind w:left="482" w:hanging="363"/>
      </w:pPr>
      <w:bookmarkStart w:id="10" w:name="10._Sharing_of_Information"/>
      <w:bookmarkEnd w:id="10"/>
      <w:r>
        <w:rPr>
          <w:color w:val="006FC0"/>
        </w:rPr>
        <w:t>Sharing</w:t>
      </w:r>
      <w:r>
        <w:rPr>
          <w:color w:val="006FC0"/>
          <w:spacing w:val="-4"/>
        </w:rPr>
        <w:t xml:space="preserve"> </w:t>
      </w:r>
      <w:r>
        <w:rPr>
          <w:color w:val="006FC0"/>
        </w:rPr>
        <w:t>of</w:t>
      </w:r>
      <w:r>
        <w:rPr>
          <w:color w:val="006FC0"/>
          <w:spacing w:val="-4"/>
        </w:rPr>
        <w:t xml:space="preserve"> </w:t>
      </w:r>
      <w:r>
        <w:rPr>
          <w:color w:val="006FC0"/>
          <w:spacing w:val="-2"/>
        </w:rPr>
        <w:t>Information</w:t>
      </w:r>
    </w:p>
    <w:p w14:paraId="0A15F5C5" w14:textId="77777777" w:rsidR="009C09DA" w:rsidRDefault="00000000">
      <w:pPr>
        <w:pStyle w:val="BodyText"/>
        <w:spacing w:before="256"/>
        <w:ind w:left="119" w:right="111"/>
      </w:pPr>
      <w:r>
        <w:t xml:space="preserve">At the start of the academic year, staff will be given a list of pupils who are known to her to have medical conditions. This will be reviewed at each change of circumstances. Any member of staff </w:t>
      </w:r>
      <w:proofErr w:type="spellStart"/>
      <w:r>
        <w:t>organising</w:t>
      </w:r>
      <w:proofErr w:type="spellEnd"/>
      <w:r>
        <w:t xml:space="preserve"> school trips and visits should request from parents/carers/carers an update of medical conditions for those pupils taking part. Any concerns should be reported to the First Aider.</w:t>
      </w:r>
    </w:p>
    <w:p w14:paraId="0782345A" w14:textId="77777777" w:rsidR="009C09DA" w:rsidRDefault="009C09DA">
      <w:pPr>
        <w:pStyle w:val="BodyText"/>
        <w:jc w:val="left"/>
      </w:pPr>
    </w:p>
    <w:p w14:paraId="291F1380" w14:textId="77777777" w:rsidR="009C09DA" w:rsidRDefault="00000000">
      <w:pPr>
        <w:pStyle w:val="Heading1"/>
        <w:numPr>
          <w:ilvl w:val="0"/>
          <w:numId w:val="1"/>
        </w:numPr>
        <w:tabs>
          <w:tab w:val="left" w:pos="480"/>
        </w:tabs>
        <w:ind w:left="480" w:hanging="361"/>
      </w:pPr>
      <w:r>
        <w:rPr>
          <w:color w:val="006FC0"/>
        </w:rPr>
        <w:t>Administration</w:t>
      </w:r>
      <w:r>
        <w:rPr>
          <w:color w:val="006FC0"/>
          <w:spacing w:val="-3"/>
        </w:rPr>
        <w:t xml:space="preserve"> </w:t>
      </w:r>
      <w:r>
        <w:rPr>
          <w:color w:val="006FC0"/>
        </w:rPr>
        <w:t>of</w:t>
      </w:r>
      <w:r>
        <w:rPr>
          <w:color w:val="006FC0"/>
          <w:spacing w:val="-2"/>
        </w:rPr>
        <w:t xml:space="preserve"> Medicines</w:t>
      </w:r>
    </w:p>
    <w:p w14:paraId="283BCED2" w14:textId="77777777" w:rsidR="009C09DA" w:rsidRDefault="00000000">
      <w:pPr>
        <w:pStyle w:val="BodyText"/>
        <w:spacing w:before="257"/>
        <w:ind w:left="119"/>
      </w:pPr>
      <w:r>
        <w:t>See</w:t>
      </w:r>
      <w:r>
        <w:rPr>
          <w:spacing w:val="-8"/>
        </w:rPr>
        <w:t xml:space="preserve"> </w:t>
      </w:r>
      <w:r>
        <w:t>separate</w:t>
      </w:r>
      <w:r>
        <w:rPr>
          <w:spacing w:val="-8"/>
        </w:rPr>
        <w:t xml:space="preserve"> </w:t>
      </w:r>
      <w:r>
        <w:t>Administration</w:t>
      </w:r>
      <w:r>
        <w:rPr>
          <w:spacing w:val="-9"/>
        </w:rPr>
        <w:t xml:space="preserve"> </w:t>
      </w:r>
      <w:r>
        <w:t>of</w:t>
      </w:r>
      <w:r>
        <w:rPr>
          <w:spacing w:val="-6"/>
        </w:rPr>
        <w:t xml:space="preserve"> </w:t>
      </w:r>
      <w:r>
        <w:t>Medicines</w:t>
      </w:r>
      <w:r>
        <w:rPr>
          <w:spacing w:val="-6"/>
        </w:rPr>
        <w:t xml:space="preserve"> </w:t>
      </w:r>
      <w:r>
        <w:rPr>
          <w:spacing w:val="-2"/>
        </w:rPr>
        <w:t>Policy.</w:t>
      </w:r>
    </w:p>
    <w:p w14:paraId="197A2668" w14:textId="77777777" w:rsidR="009C09DA" w:rsidRDefault="00000000">
      <w:pPr>
        <w:pStyle w:val="Heading1"/>
        <w:numPr>
          <w:ilvl w:val="0"/>
          <w:numId w:val="1"/>
        </w:numPr>
        <w:tabs>
          <w:tab w:val="left" w:pos="534"/>
        </w:tabs>
        <w:spacing w:before="255"/>
        <w:ind w:left="534" w:hanging="415"/>
      </w:pPr>
      <w:r>
        <w:rPr>
          <w:color w:val="006FC0"/>
        </w:rPr>
        <w:t>List</w:t>
      </w:r>
      <w:r>
        <w:rPr>
          <w:color w:val="006FC0"/>
          <w:spacing w:val="-2"/>
        </w:rPr>
        <w:t xml:space="preserve"> </w:t>
      </w:r>
      <w:r>
        <w:rPr>
          <w:color w:val="006FC0"/>
        </w:rPr>
        <w:t>of</w:t>
      </w:r>
      <w:r>
        <w:rPr>
          <w:color w:val="006FC0"/>
          <w:spacing w:val="-2"/>
        </w:rPr>
        <w:t xml:space="preserve"> </w:t>
      </w:r>
      <w:r>
        <w:rPr>
          <w:color w:val="006FC0"/>
        </w:rPr>
        <w:t>First</w:t>
      </w:r>
      <w:r>
        <w:rPr>
          <w:color w:val="006FC0"/>
          <w:spacing w:val="-1"/>
        </w:rPr>
        <w:t xml:space="preserve"> </w:t>
      </w:r>
      <w:r>
        <w:rPr>
          <w:color w:val="006FC0"/>
          <w:spacing w:val="-2"/>
        </w:rPr>
        <w:t>Aiders</w:t>
      </w:r>
    </w:p>
    <w:p w14:paraId="7E202EA2" w14:textId="77777777" w:rsidR="009C09DA" w:rsidRDefault="00000000">
      <w:pPr>
        <w:pStyle w:val="BodyText"/>
        <w:spacing w:before="259"/>
        <w:ind w:left="119"/>
      </w:pPr>
      <w:r>
        <w:t>This</w:t>
      </w:r>
      <w:r>
        <w:rPr>
          <w:spacing w:val="-4"/>
        </w:rPr>
        <w:t xml:space="preserve"> </w:t>
      </w:r>
      <w:r>
        <w:t>is</w:t>
      </w:r>
      <w:r>
        <w:rPr>
          <w:spacing w:val="-4"/>
        </w:rPr>
        <w:t xml:space="preserve"> </w:t>
      </w:r>
      <w:r>
        <w:t>displayed</w:t>
      </w:r>
      <w:r>
        <w:rPr>
          <w:spacing w:val="-3"/>
        </w:rPr>
        <w:t xml:space="preserve"> </w:t>
      </w:r>
      <w:r>
        <w:t>on</w:t>
      </w:r>
      <w:r>
        <w:rPr>
          <w:spacing w:val="-5"/>
        </w:rPr>
        <w:t xml:space="preserve"> </w:t>
      </w:r>
      <w:r>
        <w:t>the</w:t>
      </w:r>
      <w:r>
        <w:rPr>
          <w:spacing w:val="-5"/>
        </w:rPr>
        <w:t xml:space="preserve"> </w:t>
      </w:r>
      <w:r>
        <w:t>front</w:t>
      </w:r>
      <w:r>
        <w:rPr>
          <w:spacing w:val="-3"/>
        </w:rPr>
        <w:t xml:space="preserve"> </w:t>
      </w:r>
      <w:r>
        <w:t>of</w:t>
      </w:r>
      <w:r>
        <w:rPr>
          <w:spacing w:val="-3"/>
        </w:rPr>
        <w:t xml:space="preserve"> </w:t>
      </w:r>
      <w:r>
        <w:t>the</w:t>
      </w:r>
      <w:r>
        <w:rPr>
          <w:spacing w:val="-2"/>
        </w:rPr>
        <w:t xml:space="preserve"> </w:t>
      </w:r>
      <w:r>
        <w:t>First</w:t>
      </w:r>
      <w:r>
        <w:rPr>
          <w:spacing w:val="-2"/>
        </w:rPr>
        <w:t xml:space="preserve"> </w:t>
      </w:r>
      <w:r>
        <w:t>Aid</w:t>
      </w:r>
      <w:r>
        <w:rPr>
          <w:spacing w:val="-5"/>
        </w:rPr>
        <w:t xml:space="preserve"> </w:t>
      </w:r>
      <w:r>
        <w:rPr>
          <w:spacing w:val="-2"/>
        </w:rPr>
        <w:t>Cupboard.</w:t>
      </w:r>
    </w:p>
    <w:p w14:paraId="33A9E84D" w14:textId="77777777" w:rsidR="009C09DA" w:rsidRDefault="00000000">
      <w:pPr>
        <w:pStyle w:val="Heading1"/>
        <w:numPr>
          <w:ilvl w:val="0"/>
          <w:numId w:val="1"/>
        </w:numPr>
        <w:tabs>
          <w:tab w:val="left" w:pos="481"/>
        </w:tabs>
        <w:spacing w:before="255"/>
        <w:ind w:left="481" w:hanging="362"/>
      </w:pPr>
      <w:r>
        <w:rPr>
          <w:color w:val="006FC0"/>
        </w:rPr>
        <w:t>Policy</w:t>
      </w:r>
      <w:r>
        <w:rPr>
          <w:color w:val="006FC0"/>
          <w:spacing w:val="-5"/>
        </w:rPr>
        <w:t xml:space="preserve"> </w:t>
      </w:r>
      <w:r>
        <w:rPr>
          <w:color w:val="006FC0"/>
          <w:spacing w:val="-2"/>
        </w:rPr>
        <w:t>Review</w:t>
      </w:r>
    </w:p>
    <w:p w14:paraId="184197BC" w14:textId="286795C9" w:rsidR="009C09DA" w:rsidRDefault="00000000">
      <w:pPr>
        <w:pStyle w:val="BodyText"/>
        <w:spacing w:before="256"/>
        <w:ind w:left="119"/>
      </w:pPr>
      <w:r>
        <w:t>This</w:t>
      </w:r>
      <w:r>
        <w:rPr>
          <w:spacing w:val="-6"/>
        </w:rPr>
        <w:t xml:space="preserve"> </w:t>
      </w:r>
      <w:r>
        <w:t>Policy</w:t>
      </w:r>
      <w:r>
        <w:rPr>
          <w:spacing w:val="-6"/>
        </w:rPr>
        <w:t xml:space="preserve"> </w:t>
      </w:r>
      <w:r>
        <w:t>was</w:t>
      </w:r>
      <w:r>
        <w:rPr>
          <w:spacing w:val="-6"/>
        </w:rPr>
        <w:t xml:space="preserve"> </w:t>
      </w:r>
      <w:r>
        <w:t>last</w:t>
      </w:r>
      <w:r>
        <w:rPr>
          <w:spacing w:val="-5"/>
        </w:rPr>
        <w:t xml:space="preserve"> </w:t>
      </w:r>
      <w:r>
        <w:t>reviewed</w:t>
      </w:r>
      <w:r>
        <w:rPr>
          <w:spacing w:val="-5"/>
        </w:rPr>
        <w:t xml:space="preserve"> </w:t>
      </w:r>
      <w:r>
        <w:t>in</w:t>
      </w:r>
      <w:r>
        <w:rPr>
          <w:spacing w:val="-6"/>
        </w:rPr>
        <w:t xml:space="preserve"> </w:t>
      </w:r>
      <w:r w:rsidR="00ED43BB">
        <w:t>September</w:t>
      </w:r>
      <w:r>
        <w:rPr>
          <w:spacing w:val="-6"/>
        </w:rPr>
        <w:t xml:space="preserve"> </w:t>
      </w:r>
      <w:r>
        <w:t>202</w:t>
      </w:r>
      <w:r w:rsidR="00AF689E">
        <w:t>5</w:t>
      </w:r>
      <w:r>
        <w:t>.</w:t>
      </w:r>
      <w:r>
        <w:rPr>
          <w:spacing w:val="-5"/>
        </w:rPr>
        <w:t xml:space="preserve"> </w:t>
      </w:r>
      <w:r>
        <w:t>Next</w:t>
      </w:r>
      <w:r>
        <w:rPr>
          <w:spacing w:val="-4"/>
        </w:rPr>
        <w:t xml:space="preserve"> </w:t>
      </w:r>
      <w:r>
        <w:t>reviewed</w:t>
      </w:r>
      <w:r>
        <w:rPr>
          <w:spacing w:val="-7"/>
        </w:rPr>
        <w:t xml:space="preserve"> </w:t>
      </w:r>
      <w:r>
        <w:t>is</w:t>
      </w:r>
      <w:r>
        <w:rPr>
          <w:spacing w:val="-5"/>
        </w:rPr>
        <w:t xml:space="preserve"> </w:t>
      </w:r>
      <w:r>
        <w:t>due</w:t>
      </w:r>
      <w:r>
        <w:rPr>
          <w:spacing w:val="-5"/>
        </w:rPr>
        <w:t xml:space="preserve"> </w:t>
      </w:r>
      <w:r>
        <w:t>in</w:t>
      </w:r>
      <w:r>
        <w:rPr>
          <w:spacing w:val="-5"/>
        </w:rPr>
        <w:t xml:space="preserve"> </w:t>
      </w:r>
      <w:r>
        <w:t>September</w:t>
      </w:r>
      <w:r>
        <w:rPr>
          <w:spacing w:val="-6"/>
        </w:rPr>
        <w:t xml:space="preserve"> </w:t>
      </w:r>
      <w:r>
        <w:rPr>
          <w:spacing w:val="-2"/>
        </w:rPr>
        <w:t>202</w:t>
      </w:r>
      <w:r w:rsidR="00AF689E">
        <w:rPr>
          <w:spacing w:val="-2"/>
        </w:rPr>
        <w:t>6</w:t>
      </w:r>
      <w:r>
        <w:rPr>
          <w:spacing w:val="-2"/>
        </w:rPr>
        <w:t>.</w:t>
      </w:r>
    </w:p>
    <w:p w14:paraId="2766BEE5" w14:textId="77777777" w:rsidR="009C09DA" w:rsidRDefault="009C09DA">
      <w:pPr>
        <w:sectPr w:rsidR="009C09DA">
          <w:pgSz w:w="11900" w:h="16850"/>
          <w:pgMar w:top="1300" w:right="800" w:bottom="1180" w:left="1320" w:header="540" w:footer="996" w:gutter="0"/>
          <w:cols w:space="720"/>
        </w:sectPr>
      </w:pPr>
    </w:p>
    <w:p w14:paraId="2BB6287D" w14:textId="77777777" w:rsidR="009C09DA" w:rsidRDefault="00000000">
      <w:pPr>
        <w:spacing w:before="305"/>
        <w:ind w:left="120"/>
        <w:rPr>
          <w:sz w:val="32"/>
        </w:rPr>
      </w:pPr>
      <w:r>
        <w:rPr>
          <w:color w:val="006FC0"/>
          <w:sz w:val="32"/>
        </w:rPr>
        <w:lastRenderedPageBreak/>
        <w:t>Appendix</w:t>
      </w:r>
      <w:r>
        <w:rPr>
          <w:color w:val="006FC0"/>
          <w:spacing w:val="-13"/>
          <w:sz w:val="32"/>
        </w:rPr>
        <w:t xml:space="preserve"> </w:t>
      </w:r>
      <w:r>
        <w:rPr>
          <w:color w:val="006FC0"/>
          <w:spacing w:val="-10"/>
          <w:sz w:val="32"/>
        </w:rPr>
        <w:t>I</w:t>
      </w:r>
    </w:p>
    <w:p w14:paraId="063C2053" w14:textId="77777777" w:rsidR="009C09DA" w:rsidRDefault="009C09DA">
      <w:pPr>
        <w:pStyle w:val="BodyText"/>
        <w:jc w:val="left"/>
        <w:rPr>
          <w:sz w:val="32"/>
        </w:rPr>
      </w:pPr>
    </w:p>
    <w:p w14:paraId="4BB0CC9E" w14:textId="77777777" w:rsidR="009C09DA" w:rsidRDefault="00000000">
      <w:pPr>
        <w:pStyle w:val="Heading1"/>
        <w:ind w:left="120" w:firstLine="0"/>
      </w:pPr>
      <w:r>
        <w:rPr>
          <w:color w:val="006FC0"/>
        </w:rPr>
        <w:t>Pupils</w:t>
      </w:r>
      <w:r>
        <w:rPr>
          <w:color w:val="006FC0"/>
          <w:spacing w:val="-7"/>
        </w:rPr>
        <w:t xml:space="preserve"> </w:t>
      </w:r>
      <w:r>
        <w:rPr>
          <w:color w:val="006FC0"/>
        </w:rPr>
        <w:t>with</w:t>
      </w:r>
      <w:r>
        <w:rPr>
          <w:color w:val="006FC0"/>
          <w:spacing w:val="-4"/>
        </w:rPr>
        <w:t xml:space="preserve"> </w:t>
      </w:r>
      <w:r>
        <w:rPr>
          <w:color w:val="006FC0"/>
        </w:rPr>
        <w:t>Asthma,</w:t>
      </w:r>
      <w:r>
        <w:rPr>
          <w:color w:val="006FC0"/>
          <w:spacing w:val="-2"/>
        </w:rPr>
        <w:t xml:space="preserve"> </w:t>
      </w:r>
      <w:r>
        <w:rPr>
          <w:color w:val="006FC0"/>
        </w:rPr>
        <w:t>Diabetes</w:t>
      </w:r>
      <w:r>
        <w:rPr>
          <w:color w:val="006FC0"/>
          <w:spacing w:val="-2"/>
        </w:rPr>
        <w:t xml:space="preserve"> </w:t>
      </w:r>
      <w:r>
        <w:rPr>
          <w:color w:val="006FC0"/>
        </w:rPr>
        <w:t>or</w:t>
      </w:r>
      <w:r>
        <w:rPr>
          <w:color w:val="006FC0"/>
          <w:spacing w:val="-4"/>
        </w:rPr>
        <w:t xml:space="preserve"> </w:t>
      </w:r>
      <w:r>
        <w:rPr>
          <w:color w:val="006FC0"/>
        </w:rPr>
        <w:t>Allergies</w:t>
      </w:r>
      <w:r>
        <w:rPr>
          <w:color w:val="006FC0"/>
          <w:spacing w:val="-2"/>
        </w:rPr>
        <w:t xml:space="preserve"> </w:t>
      </w:r>
      <w:r>
        <w:rPr>
          <w:color w:val="006FC0"/>
        </w:rPr>
        <w:t>that</w:t>
      </w:r>
      <w:r>
        <w:rPr>
          <w:color w:val="006FC0"/>
          <w:spacing w:val="-2"/>
        </w:rPr>
        <w:t xml:space="preserve"> </w:t>
      </w:r>
      <w:r>
        <w:rPr>
          <w:color w:val="006FC0"/>
        </w:rPr>
        <w:t>Require</w:t>
      </w:r>
      <w:r>
        <w:rPr>
          <w:color w:val="006FC0"/>
          <w:spacing w:val="-3"/>
        </w:rPr>
        <w:t xml:space="preserve"> </w:t>
      </w:r>
      <w:r>
        <w:rPr>
          <w:color w:val="006FC0"/>
        </w:rPr>
        <w:t>Epi-</w:t>
      </w:r>
      <w:r>
        <w:rPr>
          <w:color w:val="006FC0"/>
          <w:spacing w:val="-4"/>
        </w:rPr>
        <w:t>pens</w:t>
      </w:r>
    </w:p>
    <w:p w14:paraId="58A6B9A4" w14:textId="77777777" w:rsidR="009C09DA" w:rsidRDefault="00000000">
      <w:pPr>
        <w:pStyle w:val="BodyText"/>
        <w:spacing w:before="257"/>
        <w:ind w:left="120"/>
        <w:jc w:val="left"/>
      </w:pPr>
      <w:proofErr w:type="spellStart"/>
      <w:r>
        <w:t>Hartmore</w:t>
      </w:r>
      <w:proofErr w:type="spellEnd"/>
      <w:r>
        <w:rPr>
          <w:spacing w:val="-6"/>
        </w:rPr>
        <w:t xml:space="preserve"> </w:t>
      </w:r>
      <w:r>
        <w:t>School</w:t>
      </w:r>
      <w:r>
        <w:rPr>
          <w:spacing w:val="-6"/>
        </w:rPr>
        <w:t xml:space="preserve"> </w:t>
      </w:r>
      <w:r>
        <w:t>staff</w:t>
      </w:r>
      <w:r>
        <w:rPr>
          <w:spacing w:val="-6"/>
        </w:rPr>
        <w:t xml:space="preserve"> </w:t>
      </w:r>
      <w:proofErr w:type="spellStart"/>
      <w:r>
        <w:t>recognise</w:t>
      </w:r>
      <w:proofErr w:type="spellEnd"/>
      <w:r>
        <w:rPr>
          <w:spacing w:val="-6"/>
        </w:rPr>
        <w:t xml:space="preserve"> </w:t>
      </w:r>
      <w:r>
        <w:t>the</w:t>
      </w:r>
      <w:r>
        <w:rPr>
          <w:spacing w:val="-6"/>
        </w:rPr>
        <w:t xml:space="preserve"> </w:t>
      </w:r>
      <w:r>
        <w:t>signs/symptoms</w:t>
      </w:r>
      <w:r>
        <w:rPr>
          <w:spacing w:val="-6"/>
        </w:rPr>
        <w:t xml:space="preserve"> </w:t>
      </w:r>
      <w:r>
        <w:t>of</w:t>
      </w:r>
      <w:r>
        <w:rPr>
          <w:spacing w:val="-8"/>
        </w:rPr>
        <w:t xml:space="preserve"> </w:t>
      </w:r>
      <w:r>
        <w:t>these</w:t>
      </w:r>
      <w:r>
        <w:rPr>
          <w:spacing w:val="-6"/>
        </w:rPr>
        <w:t xml:space="preserve"> </w:t>
      </w:r>
      <w:r>
        <w:t>medical</w:t>
      </w:r>
      <w:r>
        <w:rPr>
          <w:spacing w:val="-5"/>
        </w:rPr>
        <w:t xml:space="preserve"> </w:t>
      </w:r>
      <w:r>
        <w:rPr>
          <w:spacing w:val="-2"/>
        </w:rPr>
        <w:t>conditions.</w:t>
      </w:r>
    </w:p>
    <w:p w14:paraId="0F2CA62B" w14:textId="77777777" w:rsidR="009C09DA" w:rsidRDefault="009C09DA">
      <w:pPr>
        <w:pStyle w:val="BodyText"/>
        <w:jc w:val="left"/>
      </w:pPr>
    </w:p>
    <w:p w14:paraId="3EEF6E14" w14:textId="77777777" w:rsidR="009C09DA" w:rsidRDefault="00000000">
      <w:pPr>
        <w:pStyle w:val="BodyText"/>
        <w:ind w:left="119" w:right="115"/>
      </w:pPr>
      <w:r>
        <w:t xml:space="preserve">We </w:t>
      </w:r>
      <w:proofErr w:type="spellStart"/>
      <w:proofErr w:type="gramStart"/>
      <w:r>
        <w:t>recognises</w:t>
      </w:r>
      <w:proofErr w:type="spellEnd"/>
      <w:proofErr w:type="gramEnd"/>
      <w:r>
        <w:t xml:space="preserve"> that asthma and recurrent wheezing are important conditions affecting increasing numbers of school children. All staff who </w:t>
      </w:r>
      <w:proofErr w:type="gramStart"/>
      <w:r>
        <w:t>come into contact with</w:t>
      </w:r>
      <w:proofErr w:type="gramEnd"/>
      <w:r>
        <w:t xml:space="preserve"> children affected by these conditions are given the opportunity to receive training from the Designated First Aiders; it is recommended that this training takes place every two years.</w:t>
      </w:r>
    </w:p>
    <w:p w14:paraId="025EC06C" w14:textId="77777777" w:rsidR="009C09DA" w:rsidRDefault="009C09DA">
      <w:pPr>
        <w:pStyle w:val="BodyText"/>
        <w:jc w:val="left"/>
      </w:pPr>
    </w:p>
    <w:p w14:paraId="0808A9D5" w14:textId="77777777" w:rsidR="009C09DA" w:rsidRDefault="00000000">
      <w:pPr>
        <w:pStyle w:val="BodyText"/>
        <w:spacing w:before="1"/>
        <w:ind w:left="119" w:right="112"/>
      </w:pPr>
      <w:r>
        <w:t>School staff administer medication as required, following agreed administration of medication procedures agreed with carers/parents/foster carers.</w:t>
      </w:r>
      <w:r>
        <w:rPr>
          <w:spacing w:val="40"/>
        </w:rPr>
        <w:t xml:space="preserve"> </w:t>
      </w:r>
      <w:r>
        <w:t xml:space="preserve">Written instructions are </w:t>
      </w:r>
      <w:proofErr w:type="gramStart"/>
      <w:r>
        <w:t>required</w:t>
      </w:r>
      <w:proofErr w:type="gramEnd"/>
      <w:r>
        <w:t xml:space="preserve"> and medication must be in original packaging with a child’s name.</w:t>
      </w:r>
      <w:r>
        <w:rPr>
          <w:spacing w:val="-1"/>
        </w:rPr>
        <w:t xml:space="preserve"> </w:t>
      </w:r>
      <w:r>
        <w:t>All school staff</w:t>
      </w:r>
      <w:r>
        <w:rPr>
          <w:spacing w:val="-1"/>
        </w:rPr>
        <w:t xml:space="preserve"> </w:t>
      </w:r>
      <w:r>
        <w:t>will allow</w:t>
      </w:r>
      <w:r>
        <w:rPr>
          <w:spacing w:val="-1"/>
        </w:rPr>
        <w:t xml:space="preserve"> </w:t>
      </w:r>
      <w:r>
        <w:t>pupils immediate access to</w:t>
      </w:r>
      <w:r>
        <w:rPr>
          <w:spacing w:val="-2"/>
        </w:rPr>
        <w:t xml:space="preserve"> </w:t>
      </w:r>
      <w:r>
        <w:t>their own medication</w:t>
      </w:r>
      <w:r>
        <w:rPr>
          <w:spacing w:val="-2"/>
        </w:rPr>
        <w:t xml:space="preserve"> </w:t>
      </w:r>
      <w:r>
        <w:t>when they need it (unless otherwise indicated).</w:t>
      </w:r>
    </w:p>
    <w:p w14:paraId="4F680581" w14:textId="77777777" w:rsidR="009C09DA" w:rsidRDefault="00000000">
      <w:pPr>
        <w:pStyle w:val="BodyText"/>
        <w:spacing w:before="256"/>
        <w:ind w:left="120" w:right="111"/>
      </w:pPr>
      <w:r>
        <w:t xml:space="preserve">Generally, only reliever </w:t>
      </w:r>
      <w:proofErr w:type="gramStart"/>
      <w:r>
        <w:t>inhalers</w:t>
      </w:r>
      <w:proofErr w:type="gramEnd"/>
      <w:r>
        <w:t xml:space="preserve"> should be kept in the school. On occasions, pupils may have a white and red inhaler called a ‘Symbicort’ which may also be used as an inhaler.</w:t>
      </w:r>
    </w:p>
    <w:p w14:paraId="64A80E61" w14:textId="77777777" w:rsidR="009C09DA" w:rsidRDefault="00000000">
      <w:pPr>
        <w:pStyle w:val="BodyText"/>
        <w:spacing w:before="255"/>
        <w:ind w:left="119" w:right="113"/>
      </w:pPr>
      <w:r>
        <w:t>All</w:t>
      </w:r>
      <w:r>
        <w:rPr>
          <w:spacing w:val="40"/>
        </w:rPr>
        <w:t xml:space="preserve"> </w:t>
      </w:r>
      <w:r>
        <w:t>pupils</w:t>
      </w:r>
      <w:r>
        <w:rPr>
          <w:spacing w:val="40"/>
        </w:rPr>
        <w:t xml:space="preserve"> </w:t>
      </w:r>
      <w:r>
        <w:t>with</w:t>
      </w:r>
      <w:r>
        <w:rPr>
          <w:spacing w:val="40"/>
        </w:rPr>
        <w:t xml:space="preserve"> </w:t>
      </w:r>
      <w:proofErr w:type="gramStart"/>
      <w:r>
        <w:t>a</w:t>
      </w:r>
      <w:r>
        <w:rPr>
          <w:spacing w:val="40"/>
        </w:rPr>
        <w:t xml:space="preserve"> </w:t>
      </w:r>
      <w:r>
        <w:t>severe</w:t>
      </w:r>
      <w:r>
        <w:rPr>
          <w:spacing w:val="40"/>
        </w:rPr>
        <w:t xml:space="preserve"> </w:t>
      </w:r>
      <w:r>
        <w:t>allergy</w:t>
      </w:r>
      <w:proofErr w:type="gramEnd"/>
      <w:r>
        <w:rPr>
          <w:spacing w:val="40"/>
        </w:rPr>
        <w:t xml:space="preserve"> </w:t>
      </w:r>
      <w:r>
        <w:t>who</w:t>
      </w:r>
      <w:r>
        <w:rPr>
          <w:spacing w:val="40"/>
        </w:rPr>
        <w:t xml:space="preserve"> </w:t>
      </w:r>
      <w:r>
        <w:t>require</w:t>
      </w:r>
      <w:r>
        <w:rPr>
          <w:spacing w:val="40"/>
        </w:rPr>
        <w:t xml:space="preserve"> </w:t>
      </w:r>
      <w:r>
        <w:t>an</w:t>
      </w:r>
      <w:r>
        <w:rPr>
          <w:spacing w:val="40"/>
        </w:rPr>
        <w:t xml:space="preserve"> </w:t>
      </w:r>
      <w:r>
        <w:t>epi-pen</w:t>
      </w:r>
      <w:r>
        <w:rPr>
          <w:spacing w:val="40"/>
        </w:rPr>
        <w:t xml:space="preserve"> </w:t>
      </w:r>
      <w:r>
        <w:t>should</w:t>
      </w:r>
      <w:r>
        <w:rPr>
          <w:spacing w:val="40"/>
        </w:rPr>
        <w:t xml:space="preserve"> </w:t>
      </w:r>
      <w:r>
        <w:t>carry</w:t>
      </w:r>
      <w:r>
        <w:rPr>
          <w:spacing w:val="40"/>
        </w:rPr>
        <w:t xml:space="preserve"> </w:t>
      </w:r>
      <w:r>
        <w:t>one</w:t>
      </w:r>
      <w:r>
        <w:rPr>
          <w:spacing w:val="40"/>
        </w:rPr>
        <w:t xml:space="preserve"> </w:t>
      </w:r>
      <w:r>
        <w:t>with</w:t>
      </w:r>
      <w:r>
        <w:rPr>
          <w:spacing w:val="40"/>
        </w:rPr>
        <w:t xml:space="preserve"> </w:t>
      </w:r>
      <w:r>
        <w:t>a</w:t>
      </w:r>
      <w:r>
        <w:rPr>
          <w:spacing w:val="40"/>
        </w:rPr>
        <w:t xml:space="preserve"> </w:t>
      </w:r>
      <w:r>
        <w:t>spare</w:t>
      </w:r>
      <w:r>
        <w:rPr>
          <w:spacing w:val="40"/>
        </w:rPr>
        <w:t xml:space="preserve"> </w:t>
      </w:r>
      <w:r>
        <w:t>kept</w:t>
      </w:r>
      <w:r>
        <w:rPr>
          <w:spacing w:val="40"/>
        </w:rPr>
        <w:t xml:space="preserve"> </w:t>
      </w:r>
      <w:r>
        <w:t>within</w:t>
      </w:r>
      <w:r>
        <w:rPr>
          <w:spacing w:val="40"/>
        </w:rPr>
        <w:t xml:space="preserve"> </w:t>
      </w:r>
      <w:r>
        <w:t>easy reach.</w:t>
      </w:r>
      <w:r>
        <w:rPr>
          <w:spacing w:val="40"/>
        </w:rPr>
        <w:t xml:space="preserve"> </w:t>
      </w:r>
      <w:r>
        <w:t xml:space="preserve">Pupils should </w:t>
      </w:r>
      <w:proofErr w:type="gramStart"/>
      <w:r>
        <w:t>carry their own inhaler with them</w:t>
      </w:r>
      <w:r>
        <w:rPr>
          <w:spacing w:val="-2"/>
        </w:rPr>
        <w:t xml:space="preserve"> </w:t>
      </w:r>
      <w:r>
        <w:t>at all times</w:t>
      </w:r>
      <w:proofErr w:type="gramEnd"/>
      <w:r>
        <w:t xml:space="preserve">. The school should also request that a spare inhaler is kept by the Designated First Aider. Medication should never be locked away or kept in the school </w:t>
      </w:r>
      <w:r>
        <w:rPr>
          <w:spacing w:val="-2"/>
        </w:rPr>
        <w:t>office.</w:t>
      </w:r>
    </w:p>
    <w:p w14:paraId="1E3C78B4" w14:textId="77777777" w:rsidR="009C09DA" w:rsidRDefault="009C09DA">
      <w:pPr>
        <w:pStyle w:val="BodyText"/>
        <w:spacing w:before="3"/>
        <w:jc w:val="left"/>
      </w:pPr>
    </w:p>
    <w:p w14:paraId="10EF6696" w14:textId="77777777" w:rsidR="009C09DA" w:rsidRDefault="00000000">
      <w:pPr>
        <w:pStyle w:val="BodyText"/>
        <w:ind w:left="119" w:right="113"/>
      </w:pPr>
      <w:r>
        <w:t>When a child with any medical condition joins the school, parents/carers/care home staff will be asked to complete a form giving details of the condition and the treatment required.</w:t>
      </w:r>
    </w:p>
    <w:p w14:paraId="4B3F5020" w14:textId="77777777" w:rsidR="009C09DA" w:rsidRDefault="00000000">
      <w:pPr>
        <w:pStyle w:val="BodyText"/>
        <w:spacing w:before="255"/>
        <w:ind w:left="119" w:right="111"/>
      </w:pPr>
      <w:r>
        <w:t xml:space="preserve">Taking part in sports is an essential part of school life and pupils with </w:t>
      </w:r>
      <w:proofErr w:type="gramStart"/>
      <w:r>
        <w:t>a medical condition</w:t>
      </w:r>
      <w:proofErr w:type="gramEnd"/>
      <w:r>
        <w:t xml:space="preserve"> are encouraged to participate fully. However, we work closely with parents, care home staff and pupils to determine what is appropriate. Certain types of exercise are potent triggers, e.g. </w:t>
      </w:r>
      <w:proofErr w:type="gramStart"/>
      <w:r>
        <w:t>cross country</w:t>
      </w:r>
      <w:proofErr w:type="gramEnd"/>
      <w:r>
        <w:t xml:space="preserve"> running and pupils who know that an activity will induce symptoms will be encouraged to use their inhaler prior to the exercise and will carry it with them and will be encouraged to warm up prior to participating and cool down after.</w:t>
      </w:r>
    </w:p>
    <w:p w14:paraId="56F1A7FA" w14:textId="77777777" w:rsidR="009C09DA" w:rsidRDefault="009C09DA">
      <w:pPr>
        <w:pStyle w:val="BodyText"/>
        <w:jc w:val="left"/>
      </w:pPr>
    </w:p>
    <w:p w14:paraId="0FC5FF2F" w14:textId="77777777" w:rsidR="009C09DA" w:rsidRDefault="00000000">
      <w:pPr>
        <w:pStyle w:val="BodyText"/>
        <w:spacing w:before="1"/>
        <w:ind w:left="120" w:right="113"/>
      </w:pPr>
      <w:r>
        <w:t>No child will be denied the opportunity to take part in school trips/residential visits because of any medical condition, unless advised by their own GP. The child’s medication will be readily available to them throughout the trip and should be carried by the pupil. It is the responsibility of the parent/carer/care home staff to</w:t>
      </w:r>
      <w:r>
        <w:rPr>
          <w:spacing w:val="40"/>
        </w:rPr>
        <w:t xml:space="preserve"> </w:t>
      </w:r>
      <w:r>
        <w:t>provide written information about the medical condition and the medication for the pupil for the trip’s</w:t>
      </w:r>
      <w:r>
        <w:rPr>
          <w:spacing w:val="40"/>
        </w:rPr>
        <w:t xml:space="preserve"> </w:t>
      </w:r>
      <w:r>
        <w:t>duration and to ensure that an adequate supply of medication is available.</w:t>
      </w:r>
    </w:p>
    <w:p w14:paraId="39DB6DFD" w14:textId="77777777" w:rsidR="009C09DA" w:rsidRDefault="009C09DA">
      <w:pPr>
        <w:pStyle w:val="BodyText"/>
        <w:jc w:val="left"/>
      </w:pPr>
    </w:p>
    <w:p w14:paraId="32175A6D" w14:textId="77777777" w:rsidR="009C09DA" w:rsidRDefault="00000000">
      <w:pPr>
        <w:pStyle w:val="BodyText"/>
        <w:ind w:left="120" w:right="112"/>
      </w:pPr>
      <w:r>
        <w:t>Pupils with Type 1 diabetes will never be prevented from taking insulin or blood testing. Pupils with Type 1 diabetes will never be left alone when having a ‘hypo’ or be prevented from eating or drinking to prevent or treat a ‘hypo’.</w:t>
      </w:r>
    </w:p>
    <w:p w14:paraId="44F4E76E" w14:textId="77777777" w:rsidR="009C09DA" w:rsidRDefault="009C09DA">
      <w:pPr>
        <w:pStyle w:val="BodyText"/>
        <w:jc w:val="left"/>
      </w:pPr>
    </w:p>
    <w:p w14:paraId="025F4D04" w14:textId="77777777" w:rsidR="009C09DA" w:rsidRDefault="00000000">
      <w:pPr>
        <w:pStyle w:val="BodyText"/>
        <w:ind w:left="119" w:right="112"/>
      </w:pPr>
      <w:r>
        <w:t xml:space="preserve">Parents/carers/care home staff should provide up-to-date information about their child’s medical conditions and supply the relevant medication to the school and ensure they or another nominated adult </w:t>
      </w:r>
      <w:proofErr w:type="gramStart"/>
      <w:r>
        <w:t>is contactable at all times</w:t>
      </w:r>
      <w:proofErr w:type="gramEnd"/>
      <w:r>
        <w:t>.</w:t>
      </w:r>
    </w:p>
    <w:p w14:paraId="1D1A5511" w14:textId="77777777" w:rsidR="009C09DA" w:rsidRDefault="00000000">
      <w:pPr>
        <w:spacing w:before="256"/>
        <w:ind w:left="119"/>
        <w:jc w:val="both"/>
        <w:rPr>
          <w:i/>
          <w:sz w:val="21"/>
        </w:rPr>
      </w:pPr>
      <w:r>
        <w:rPr>
          <w:i/>
          <w:sz w:val="21"/>
        </w:rPr>
        <w:t>Guidelines</w:t>
      </w:r>
      <w:r>
        <w:rPr>
          <w:i/>
          <w:spacing w:val="-10"/>
          <w:sz w:val="21"/>
        </w:rPr>
        <w:t xml:space="preserve"> </w:t>
      </w:r>
      <w:r>
        <w:rPr>
          <w:i/>
          <w:sz w:val="21"/>
        </w:rPr>
        <w:t>taken</w:t>
      </w:r>
      <w:r>
        <w:rPr>
          <w:i/>
          <w:spacing w:val="-7"/>
          <w:sz w:val="21"/>
        </w:rPr>
        <w:t xml:space="preserve"> </w:t>
      </w:r>
      <w:r>
        <w:rPr>
          <w:i/>
          <w:sz w:val="21"/>
        </w:rPr>
        <w:t>from</w:t>
      </w:r>
      <w:r>
        <w:rPr>
          <w:i/>
          <w:spacing w:val="-5"/>
          <w:sz w:val="21"/>
        </w:rPr>
        <w:t xml:space="preserve"> </w:t>
      </w:r>
      <w:r>
        <w:rPr>
          <w:i/>
          <w:sz w:val="21"/>
        </w:rPr>
        <w:t>NHS</w:t>
      </w:r>
      <w:r>
        <w:rPr>
          <w:i/>
          <w:spacing w:val="-6"/>
          <w:sz w:val="21"/>
        </w:rPr>
        <w:t xml:space="preserve"> </w:t>
      </w:r>
      <w:r>
        <w:rPr>
          <w:i/>
          <w:sz w:val="21"/>
        </w:rPr>
        <w:t>guidance</w:t>
      </w:r>
      <w:r>
        <w:rPr>
          <w:i/>
          <w:spacing w:val="-4"/>
          <w:sz w:val="21"/>
        </w:rPr>
        <w:t xml:space="preserve"> </w:t>
      </w:r>
      <w:r>
        <w:rPr>
          <w:i/>
          <w:sz w:val="21"/>
        </w:rPr>
        <w:t>and</w:t>
      </w:r>
      <w:r>
        <w:rPr>
          <w:i/>
          <w:spacing w:val="-5"/>
          <w:sz w:val="21"/>
        </w:rPr>
        <w:t xml:space="preserve"> </w:t>
      </w:r>
      <w:r>
        <w:rPr>
          <w:i/>
          <w:sz w:val="21"/>
        </w:rPr>
        <w:t>Diabetes</w:t>
      </w:r>
      <w:r>
        <w:rPr>
          <w:i/>
          <w:spacing w:val="-7"/>
          <w:sz w:val="21"/>
        </w:rPr>
        <w:t xml:space="preserve"> </w:t>
      </w:r>
      <w:r>
        <w:rPr>
          <w:i/>
          <w:spacing w:val="-5"/>
          <w:sz w:val="21"/>
        </w:rPr>
        <w:t>UK</w:t>
      </w:r>
    </w:p>
    <w:sectPr w:rsidR="009C09DA">
      <w:pgSz w:w="11900" w:h="16850"/>
      <w:pgMar w:top="1300" w:right="800" w:bottom="1180" w:left="1320" w:header="54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AC1C" w14:textId="77777777" w:rsidR="00D30AEF" w:rsidRDefault="00D30AEF">
      <w:r>
        <w:separator/>
      </w:r>
    </w:p>
  </w:endnote>
  <w:endnote w:type="continuationSeparator" w:id="0">
    <w:p w14:paraId="5FFB6A60" w14:textId="77777777" w:rsidR="00D30AEF" w:rsidRDefault="00D3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2DAC" w14:textId="677072AB" w:rsidR="009C09DA" w:rsidRDefault="009C09DA">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D11F" w14:textId="77777777" w:rsidR="00D30AEF" w:rsidRDefault="00D30AEF">
      <w:r>
        <w:separator/>
      </w:r>
    </w:p>
  </w:footnote>
  <w:footnote w:type="continuationSeparator" w:id="0">
    <w:p w14:paraId="0ABB2F2F" w14:textId="77777777" w:rsidR="00D30AEF" w:rsidRDefault="00D30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861B" w14:textId="77777777" w:rsidR="009C09DA" w:rsidRDefault="00000000">
    <w:pPr>
      <w:pStyle w:val="BodyText"/>
      <w:spacing w:line="14" w:lineRule="auto"/>
      <w:jc w:val="left"/>
      <w:rPr>
        <w:sz w:val="20"/>
      </w:rPr>
    </w:pPr>
    <w:r>
      <w:rPr>
        <w:noProof/>
      </w:rPr>
      <w:drawing>
        <wp:anchor distT="0" distB="0" distL="0" distR="0" simplePos="0" relativeHeight="487507456" behindDoc="1" locked="0" layoutInCell="1" allowOverlap="1" wp14:anchorId="5A09082E" wp14:editId="278BBCA8">
          <wp:simplePos x="0" y="0"/>
          <wp:positionH relativeFrom="page">
            <wp:posOffset>3495359</wp:posOffset>
          </wp:positionH>
          <wp:positionV relativeFrom="page">
            <wp:posOffset>342900</wp:posOffset>
          </wp:positionV>
          <wp:extent cx="895983" cy="4876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5983"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0CBD"/>
    <w:multiLevelType w:val="hybridMultilevel"/>
    <w:tmpl w:val="C1EC1D4E"/>
    <w:lvl w:ilvl="0" w:tplc="B64ACEB6">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tplc="9A8C8EC8">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2" w:tplc="2850DAC2">
      <w:numFmt w:val="bullet"/>
      <w:lvlText w:val="•"/>
      <w:lvlJc w:val="left"/>
      <w:pPr>
        <w:ind w:left="1833" w:hanging="360"/>
      </w:pPr>
      <w:rPr>
        <w:rFonts w:hint="default"/>
        <w:lang w:val="en-US" w:eastAsia="en-US" w:bidi="ar-SA"/>
      </w:rPr>
    </w:lvl>
    <w:lvl w:ilvl="3" w:tplc="FA98207C">
      <w:numFmt w:val="bullet"/>
      <w:lvlText w:val="•"/>
      <w:lvlJc w:val="left"/>
      <w:pPr>
        <w:ind w:left="2826" w:hanging="360"/>
      </w:pPr>
      <w:rPr>
        <w:rFonts w:hint="default"/>
        <w:lang w:val="en-US" w:eastAsia="en-US" w:bidi="ar-SA"/>
      </w:rPr>
    </w:lvl>
    <w:lvl w:ilvl="4" w:tplc="91B6931A">
      <w:numFmt w:val="bullet"/>
      <w:lvlText w:val="•"/>
      <w:lvlJc w:val="left"/>
      <w:pPr>
        <w:ind w:left="3819" w:hanging="360"/>
      </w:pPr>
      <w:rPr>
        <w:rFonts w:hint="default"/>
        <w:lang w:val="en-US" w:eastAsia="en-US" w:bidi="ar-SA"/>
      </w:rPr>
    </w:lvl>
    <w:lvl w:ilvl="5" w:tplc="DFFC5A58">
      <w:numFmt w:val="bullet"/>
      <w:lvlText w:val="•"/>
      <w:lvlJc w:val="left"/>
      <w:pPr>
        <w:ind w:left="4812" w:hanging="360"/>
      </w:pPr>
      <w:rPr>
        <w:rFonts w:hint="default"/>
        <w:lang w:val="en-US" w:eastAsia="en-US" w:bidi="ar-SA"/>
      </w:rPr>
    </w:lvl>
    <w:lvl w:ilvl="6" w:tplc="595CAD4C">
      <w:numFmt w:val="bullet"/>
      <w:lvlText w:val="•"/>
      <w:lvlJc w:val="left"/>
      <w:pPr>
        <w:ind w:left="5806" w:hanging="360"/>
      </w:pPr>
      <w:rPr>
        <w:rFonts w:hint="default"/>
        <w:lang w:val="en-US" w:eastAsia="en-US" w:bidi="ar-SA"/>
      </w:rPr>
    </w:lvl>
    <w:lvl w:ilvl="7" w:tplc="E3B4036A">
      <w:numFmt w:val="bullet"/>
      <w:lvlText w:val="•"/>
      <w:lvlJc w:val="left"/>
      <w:pPr>
        <w:ind w:left="6799" w:hanging="360"/>
      </w:pPr>
      <w:rPr>
        <w:rFonts w:hint="default"/>
        <w:lang w:val="en-US" w:eastAsia="en-US" w:bidi="ar-SA"/>
      </w:rPr>
    </w:lvl>
    <w:lvl w:ilvl="8" w:tplc="3F2016A2">
      <w:numFmt w:val="bullet"/>
      <w:lvlText w:val="•"/>
      <w:lvlJc w:val="left"/>
      <w:pPr>
        <w:ind w:left="7792" w:hanging="360"/>
      </w:pPr>
      <w:rPr>
        <w:rFonts w:hint="default"/>
        <w:lang w:val="en-US" w:eastAsia="en-US" w:bidi="ar-SA"/>
      </w:rPr>
    </w:lvl>
  </w:abstractNum>
  <w:num w:numId="1" w16cid:durableId="7529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09DA"/>
    <w:rsid w:val="0070415E"/>
    <w:rsid w:val="007F6850"/>
    <w:rsid w:val="009C09DA"/>
    <w:rsid w:val="00AF689E"/>
    <w:rsid w:val="00D30AEF"/>
    <w:rsid w:val="00ED43BB"/>
    <w:rsid w:val="00F7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0153"/>
  <w15:docId w15:val="{8A3BAD10-0555-44BB-89F2-A0EE324C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jc w:val="center"/>
    </w:pPr>
    <w:rPr>
      <w:sz w:val="40"/>
      <w:szCs w:val="40"/>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8433</Characters>
  <Application>Microsoft Office Word</Application>
  <DocSecurity>0</DocSecurity>
  <Lines>70</Lines>
  <Paragraphs>19</Paragraphs>
  <ScaleCrop>false</ScaleCrop>
  <Company>Hewlett-Packard</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Gaston</dc:creator>
  <cp:lastModifiedBy>Mike Davies</cp:lastModifiedBy>
  <cp:revision>2</cp:revision>
  <dcterms:created xsi:type="dcterms:W3CDTF">2025-09-10T09:50:00Z</dcterms:created>
  <dcterms:modified xsi:type="dcterms:W3CDTF">2025-09-10T09:50:00Z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D:20201009134817</vt:lpwstr>
  </property>
</Properties>
</file>