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D81E8" w14:textId="77777777" w:rsidR="00CC586C" w:rsidRDefault="00000000">
      <w:pPr>
        <w:pStyle w:val="BodyText"/>
        <w:ind w:left="3879"/>
        <w:rPr>
          <w:rFonts w:ascii="Times New Roman"/>
          <w:sz w:val="20"/>
        </w:rPr>
      </w:pPr>
      <w:r>
        <w:rPr>
          <w:rFonts w:ascii="Times New Roman"/>
          <w:noProof/>
          <w:sz w:val="20"/>
        </w:rPr>
        <w:drawing>
          <wp:inline distT="0" distB="0" distL="0" distR="0" wp14:anchorId="29796A82" wp14:editId="31F7BCC4">
            <wp:extent cx="1440287" cy="804672"/>
            <wp:effectExtent l="0" t="0" r="0" b="0"/>
            <wp:docPr id="1" name="Image 1" descr="C:\Users\School Secretary\AppData\Local\Microsoft\Windows\INetCache\Content.Outlook\TJQZ4EPN\HARTMORE_school_LOGO_final (1) (2).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School Secretary\AppData\Local\Microsoft\Windows\INetCache\Content.Outlook\TJQZ4EPN\HARTMORE_school_LOGO_final (1) (2).jpg "/>
                    <pic:cNvPicPr/>
                  </pic:nvPicPr>
                  <pic:blipFill>
                    <a:blip r:embed="rId7" cstate="print"/>
                    <a:stretch>
                      <a:fillRect/>
                    </a:stretch>
                  </pic:blipFill>
                  <pic:spPr>
                    <a:xfrm>
                      <a:off x="0" y="0"/>
                      <a:ext cx="1440287" cy="804672"/>
                    </a:xfrm>
                    <a:prstGeom prst="rect">
                      <a:avLst/>
                    </a:prstGeom>
                  </pic:spPr>
                </pic:pic>
              </a:graphicData>
            </a:graphic>
          </wp:inline>
        </w:drawing>
      </w:r>
    </w:p>
    <w:p w14:paraId="122D6937" w14:textId="77777777" w:rsidR="00CC586C" w:rsidRDefault="00000000">
      <w:pPr>
        <w:pStyle w:val="Title"/>
      </w:pPr>
      <w:bookmarkStart w:id="0" w:name="HART-EXCLUSION-POLICY-HH-1022_-_Copy"/>
      <w:bookmarkEnd w:id="0"/>
      <w:r>
        <w:rPr>
          <w:color w:val="006FC0"/>
        </w:rPr>
        <w:t>TEMPORARY</w:t>
      </w:r>
      <w:r>
        <w:rPr>
          <w:color w:val="006FC0"/>
          <w:spacing w:val="-8"/>
        </w:rPr>
        <w:t xml:space="preserve"> </w:t>
      </w:r>
      <w:r>
        <w:rPr>
          <w:color w:val="006FC0"/>
        </w:rPr>
        <w:t>&amp;</w:t>
      </w:r>
      <w:r>
        <w:rPr>
          <w:color w:val="006FC0"/>
          <w:spacing w:val="-6"/>
        </w:rPr>
        <w:t xml:space="preserve"> </w:t>
      </w:r>
      <w:r>
        <w:rPr>
          <w:color w:val="006FC0"/>
        </w:rPr>
        <w:t>PERMANENT</w:t>
      </w:r>
      <w:r>
        <w:rPr>
          <w:color w:val="006FC0"/>
          <w:spacing w:val="-8"/>
        </w:rPr>
        <w:t xml:space="preserve"> </w:t>
      </w:r>
      <w:r>
        <w:rPr>
          <w:color w:val="006FC0"/>
        </w:rPr>
        <w:t>EXCLUSIONS</w:t>
      </w:r>
      <w:r>
        <w:rPr>
          <w:color w:val="006FC0"/>
          <w:spacing w:val="-3"/>
        </w:rPr>
        <w:t xml:space="preserve"> </w:t>
      </w:r>
      <w:r>
        <w:rPr>
          <w:color w:val="006FC0"/>
          <w:spacing w:val="-2"/>
        </w:rPr>
        <w:t>POLICY</w:t>
      </w:r>
    </w:p>
    <w:p w14:paraId="732A24D7" w14:textId="77777777" w:rsidR="00CC586C" w:rsidRDefault="00000000">
      <w:pPr>
        <w:pStyle w:val="Heading1"/>
        <w:numPr>
          <w:ilvl w:val="0"/>
          <w:numId w:val="7"/>
        </w:numPr>
        <w:tabs>
          <w:tab w:val="left" w:pos="541"/>
        </w:tabs>
        <w:spacing w:before="257"/>
        <w:ind w:left="541" w:hanging="241"/>
        <w:jc w:val="both"/>
      </w:pPr>
      <w:r>
        <w:rPr>
          <w:color w:val="006FC0"/>
          <w:spacing w:val="-2"/>
        </w:rPr>
        <w:t>Introduction</w:t>
      </w:r>
    </w:p>
    <w:p w14:paraId="32D43F59" w14:textId="77777777" w:rsidR="00CC586C" w:rsidRDefault="00000000">
      <w:pPr>
        <w:pStyle w:val="ListParagraph"/>
        <w:numPr>
          <w:ilvl w:val="1"/>
          <w:numId w:val="7"/>
        </w:numPr>
        <w:tabs>
          <w:tab w:val="left" w:pos="680"/>
        </w:tabs>
        <w:spacing w:before="258"/>
        <w:ind w:right="1176" w:firstLine="0"/>
        <w:jc w:val="both"/>
        <w:rPr>
          <w:sz w:val="21"/>
        </w:rPr>
      </w:pPr>
      <w:r>
        <w:rPr>
          <w:sz w:val="21"/>
        </w:rPr>
        <w:t xml:space="preserve">This Policy document details </w:t>
      </w:r>
      <w:proofErr w:type="spellStart"/>
      <w:r>
        <w:rPr>
          <w:sz w:val="21"/>
        </w:rPr>
        <w:t>Hartmore</w:t>
      </w:r>
      <w:proofErr w:type="spellEnd"/>
      <w:r>
        <w:rPr>
          <w:sz w:val="21"/>
        </w:rPr>
        <w:t xml:space="preserve"> School’s Exclusion Policy, in relation to both Temporary and Permanent Exclusions.</w:t>
      </w:r>
      <w:r>
        <w:rPr>
          <w:spacing w:val="40"/>
          <w:sz w:val="21"/>
        </w:rPr>
        <w:t xml:space="preserve"> </w:t>
      </w:r>
      <w:r>
        <w:rPr>
          <w:sz w:val="21"/>
        </w:rPr>
        <w:t>It is both a statement of intent, setting out our philosophical and theoretical framework for exclusion, as well as a procedure to be followed if exclusion processes are required.</w:t>
      </w:r>
    </w:p>
    <w:p w14:paraId="138EFAE6" w14:textId="77777777" w:rsidR="00CC586C" w:rsidRDefault="00CC586C">
      <w:pPr>
        <w:pStyle w:val="BodyText"/>
      </w:pPr>
    </w:p>
    <w:p w14:paraId="6F3BFA8E" w14:textId="77777777" w:rsidR="00CC586C" w:rsidRDefault="00000000">
      <w:pPr>
        <w:pStyle w:val="ListParagraph"/>
        <w:numPr>
          <w:ilvl w:val="2"/>
          <w:numId w:val="7"/>
        </w:numPr>
        <w:tabs>
          <w:tab w:val="left" w:pos="850"/>
        </w:tabs>
        <w:ind w:right="1176" w:firstLine="0"/>
        <w:jc w:val="both"/>
        <w:rPr>
          <w:sz w:val="21"/>
        </w:rPr>
      </w:pPr>
      <w:r>
        <w:rPr>
          <w:sz w:val="21"/>
        </w:rPr>
        <w:t xml:space="preserve">As such, it should be used as guidelines by the Headteacher, teaching staff, Leas and other key </w:t>
      </w:r>
      <w:proofErr w:type="gramStart"/>
      <w:r>
        <w:rPr>
          <w:sz w:val="21"/>
        </w:rPr>
        <w:t>stakeholders;</w:t>
      </w:r>
      <w:proofErr w:type="gramEnd"/>
      <w:r>
        <w:rPr>
          <w:sz w:val="21"/>
        </w:rPr>
        <w:t xml:space="preserve"> ensuring a common understanding within the school and outside.</w:t>
      </w:r>
    </w:p>
    <w:p w14:paraId="6B0811D8" w14:textId="77777777" w:rsidR="00CC586C" w:rsidRDefault="00000000">
      <w:pPr>
        <w:pStyle w:val="Heading1"/>
        <w:numPr>
          <w:ilvl w:val="0"/>
          <w:numId w:val="7"/>
        </w:numPr>
        <w:tabs>
          <w:tab w:val="left" w:pos="541"/>
        </w:tabs>
        <w:ind w:left="541" w:hanging="241"/>
        <w:jc w:val="both"/>
      </w:pPr>
      <w:r>
        <w:rPr>
          <w:color w:val="006FC0"/>
          <w:spacing w:val="-2"/>
        </w:rPr>
        <w:t>Rationale</w:t>
      </w:r>
    </w:p>
    <w:p w14:paraId="2FA179D7" w14:textId="77777777" w:rsidR="00CC586C" w:rsidRDefault="00000000">
      <w:pPr>
        <w:pStyle w:val="ListParagraph"/>
        <w:numPr>
          <w:ilvl w:val="1"/>
          <w:numId w:val="7"/>
        </w:numPr>
        <w:tabs>
          <w:tab w:val="left" w:pos="671"/>
        </w:tabs>
        <w:spacing w:before="259"/>
        <w:ind w:left="300" w:right="1173" w:firstLine="0"/>
        <w:jc w:val="both"/>
        <w:rPr>
          <w:sz w:val="21"/>
        </w:rPr>
      </w:pPr>
      <w:r>
        <w:rPr>
          <w:sz w:val="21"/>
        </w:rPr>
        <w:t xml:space="preserve">It is a key </w:t>
      </w:r>
      <w:proofErr w:type="gramStart"/>
      <w:r>
        <w:rPr>
          <w:sz w:val="21"/>
        </w:rPr>
        <w:t>principle</w:t>
      </w:r>
      <w:proofErr w:type="gramEnd"/>
      <w:r>
        <w:rPr>
          <w:sz w:val="21"/>
        </w:rPr>
        <w:t xml:space="preserve"> of </w:t>
      </w:r>
      <w:proofErr w:type="spellStart"/>
      <w:r>
        <w:rPr>
          <w:sz w:val="21"/>
        </w:rPr>
        <w:t>Hartmore</w:t>
      </w:r>
      <w:proofErr w:type="spellEnd"/>
      <w:r>
        <w:rPr>
          <w:sz w:val="21"/>
        </w:rPr>
        <w:t xml:space="preserve"> School to </w:t>
      </w:r>
      <w:proofErr w:type="spellStart"/>
      <w:r>
        <w:rPr>
          <w:sz w:val="21"/>
        </w:rPr>
        <w:t>endeavour</w:t>
      </w:r>
      <w:proofErr w:type="spellEnd"/>
      <w:r>
        <w:rPr>
          <w:sz w:val="21"/>
        </w:rPr>
        <w:t xml:space="preserve"> never to permanently exclude any pupil.</w:t>
      </w:r>
      <w:r>
        <w:rPr>
          <w:spacing w:val="40"/>
          <w:sz w:val="21"/>
        </w:rPr>
        <w:t xml:space="preserve"> </w:t>
      </w:r>
      <w:r>
        <w:rPr>
          <w:sz w:val="21"/>
        </w:rPr>
        <w:t>Trust, or the lack thereof, is often a significant problem for most of our pupils.</w:t>
      </w:r>
      <w:r>
        <w:rPr>
          <w:spacing w:val="40"/>
          <w:sz w:val="21"/>
        </w:rPr>
        <w:t xml:space="preserve"> </w:t>
      </w:r>
      <w:r>
        <w:rPr>
          <w:sz w:val="21"/>
        </w:rPr>
        <w:t xml:space="preserve">This is especially true </w:t>
      </w:r>
      <w:proofErr w:type="gramStart"/>
      <w:r>
        <w:rPr>
          <w:sz w:val="21"/>
        </w:rPr>
        <w:t>with</w:t>
      </w:r>
      <w:r>
        <w:rPr>
          <w:spacing w:val="40"/>
          <w:sz w:val="21"/>
        </w:rPr>
        <w:t xml:space="preserve"> </w:t>
      </w:r>
      <w:r>
        <w:rPr>
          <w:sz w:val="21"/>
        </w:rPr>
        <w:t>regard to</w:t>
      </w:r>
      <w:proofErr w:type="gramEnd"/>
      <w:r>
        <w:rPr>
          <w:sz w:val="21"/>
        </w:rPr>
        <w:t xml:space="preserve"> adult authority figures. Many have had very poor early educational experiences.</w:t>
      </w:r>
      <w:r>
        <w:rPr>
          <w:spacing w:val="40"/>
          <w:sz w:val="21"/>
        </w:rPr>
        <w:t xml:space="preserve"> </w:t>
      </w:r>
      <w:r>
        <w:rPr>
          <w:sz w:val="21"/>
        </w:rPr>
        <w:t xml:space="preserve">Many have been subject to previous school </w:t>
      </w:r>
      <w:proofErr w:type="gramStart"/>
      <w:r>
        <w:rPr>
          <w:sz w:val="21"/>
        </w:rPr>
        <w:t>exclusions</w:t>
      </w:r>
      <w:proofErr w:type="gramEnd"/>
      <w:r>
        <w:rPr>
          <w:sz w:val="21"/>
        </w:rPr>
        <w:t xml:space="preserve"> (some many times, including permanent exclusions). We believe that once we have said “Yes” to a child and welcomed them to our community, we should avoid ever being in a position where that decision is reversed. Such a large rejection is inevitably and</w:t>
      </w:r>
      <w:r>
        <w:rPr>
          <w:spacing w:val="80"/>
          <w:sz w:val="21"/>
        </w:rPr>
        <w:t xml:space="preserve"> </w:t>
      </w:r>
      <w:r>
        <w:rPr>
          <w:sz w:val="21"/>
        </w:rPr>
        <w:t>universally a negative and damaging experience for children.</w:t>
      </w:r>
    </w:p>
    <w:p w14:paraId="60CBF602" w14:textId="77777777" w:rsidR="00CC586C" w:rsidRDefault="00000000">
      <w:pPr>
        <w:pStyle w:val="ListParagraph"/>
        <w:numPr>
          <w:ilvl w:val="2"/>
          <w:numId w:val="7"/>
        </w:numPr>
        <w:tabs>
          <w:tab w:val="left" w:pos="828"/>
        </w:tabs>
        <w:spacing w:before="256"/>
        <w:ind w:left="300" w:right="1172" w:firstLine="0"/>
        <w:jc w:val="both"/>
        <w:rPr>
          <w:sz w:val="21"/>
        </w:rPr>
      </w:pPr>
      <w:r>
        <w:rPr>
          <w:sz w:val="21"/>
        </w:rPr>
        <w:t xml:space="preserve">Unfortunately, there are some circumstances where a permanent </w:t>
      </w:r>
      <w:proofErr w:type="gramStart"/>
      <w:r>
        <w:rPr>
          <w:sz w:val="21"/>
        </w:rPr>
        <w:t>exclusion</w:t>
      </w:r>
      <w:proofErr w:type="gramEnd"/>
      <w:r>
        <w:rPr>
          <w:sz w:val="21"/>
        </w:rPr>
        <w:t xml:space="preserve"> becomes unavoidable. In part, the purpose of this Policy is to lay out these very limited circumstances in detail, </w:t>
      </w:r>
      <w:proofErr w:type="gramStart"/>
      <w:r>
        <w:rPr>
          <w:sz w:val="21"/>
        </w:rPr>
        <w:t>in order to</w:t>
      </w:r>
      <w:proofErr w:type="gramEnd"/>
      <w:r>
        <w:rPr>
          <w:sz w:val="21"/>
        </w:rPr>
        <w:t xml:space="preserve"> provide absolute consistency and fairness, as well as ensuring proper safeguards are in place.</w:t>
      </w:r>
      <w:r>
        <w:rPr>
          <w:spacing w:val="40"/>
          <w:sz w:val="21"/>
        </w:rPr>
        <w:t xml:space="preserve"> </w:t>
      </w:r>
      <w:r>
        <w:rPr>
          <w:sz w:val="21"/>
        </w:rPr>
        <w:t xml:space="preserve">Further, guidance as to how the needs of an individual pupil should be carefully balanced against the needs of other pupils, teaching staff and the </w:t>
      </w:r>
      <w:proofErr w:type="gramStart"/>
      <w:r>
        <w:rPr>
          <w:sz w:val="21"/>
        </w:rPr>
        <w:t>school as a whole</w:t>
      </w:r>
      <w:proofErr w:type="gramEnd"/>
      <w:r>
        <w:rPr>
          <w:sz w:val="21"/>
        </w:rPr>
        <w:t>.</w:t>
      </w:r>
    </w:p>
    <w:p w14:paraId="0BA9A0D1" w14:textId="77777777" w:rsidR="00CC586C" w:rsidRDefault="00CC586C">
      <w:pPr>
        <w:pStyle w:val="BodyText"/>
      </w:pPr>
    </w:p>
    <w:p w14:paraId="058B2F98" w14:textId="77777777" w:rsidR="00CC586C" w:rsidRDefault="00000000">
      <w:pPr>
        <w:pStyle w:val="ListParagraph"/>
        <w:numPr>
          <w:ilvl w:val="1"/>
          <w:numId w:val="7"/>
        </w:numPr>
        <w:tabs>
          <w:tab w:val="left" w:pos="707"/>
        </w:tabs>
        <w:ind w:left="300" w:right="1173" w:firstLine="0"/>
        <w:jc w:val="both"/>
        <w:rPr>
          <w:sz w:val="21"/>
        </w:rPr>
      </w:pPr>
      <w:proofErr w:type="spellStart"/>
      <w:r>
        <w:rPr>
          <w:sz w:val="21"/>
        </w:rPr>
        <w:t>Hartmore</w:t>
      </w:r>
      <w:proofErr w:type="spellEnd"/>
      <w:r>
        <w:rPr>
          <w:sz w:val="21"/>
        </w:rPr>
        <w:t xml:space="preserve"> School’s approach to permanent exclusions is mirrored by its approach to temporary exclusions. As a point of firm </w:t>
      </w:r>
      <w:proofErr w:type="gramStart"/>
      <w:r>
        <w:rPr>
          <w:sz w:val="21"/>
        </w:rPr>
        <w:t>principle</w:t>
      </w:r>
      <w:proofErr w:type="gramEnd"/>
      <w:r>
        <w:rPr>
          <w:sz w:val="21"/>
        </w:rPr>
        <w:t xml:space="preserve"> they are always seen as final resort, only ever </w:t>
      </w:r>
      <w:proofErr w:type="spellStart"/>
      <w:r>
        <w:rPr>
          <w:sz w:val="21"/>
        </w:rPr>
        <w:t>utilised</w:t>
      </w:r>
      <w:proofErr w:type="spellEnd"/>
      <w:r>
        <w:rPr>
          <w:sz w:val="21"/>
        </w:rPr>
        <w:t xml:space="preserve"> if all other alternatives</w:t>
      </w:r>
      <w:r>
        <w:rPr>
          <w:spacing w:val="-1"/>
          <w:sz w:val="21"/>
        </w:rPr>
        <w:t xml:space="preserve"> </w:t>
      </w:r>
      <w:r>
        <w:rPr>
          <w:sz w:val="21"/>
        </w:rPr>
        <w:t>have failed.</w:t>
      </w:r>
      <w:r>
        <w:rPr>
          <w:spacing w:val="40"/>
          <w:sz w:val="21"/>
        </w:rPr>
        <w:t xml:space="preserve"> </w:t>
      </w:r>
      <w:r>
        <w:rPr>
          <w:sz w:val="21"/>
        </w:rPr>
        <w:t xml:space="preserve">Further, they are only ever used </w:t>
      </w:r>
      <w:proofErr w:type="gramStart"/>
      <w:r>
        <w:rPr>
          <w:sz w:val="21"/>
        </w:rPr>
        <w:t>purposefully;</w:t>
      </w:r>
      <w:proofErr w:type="gramEnd"/>
      <w:r>
        <w:rPr>
          <w:sz w:val="21"/>
        </w:rPr>
        <w:t xml:space="preserve"> to</w:t>
      </w:r>
      <w:r>
        <w:rPr>
          <w:spacing w:val="-1"/>
          <w:sz w:val="21"/>
        </w:rPr>
        <w:t xml:space="preserve"> </w:t>
      </w:r>
      <w:r>
        <w:rPr>
          <w:sz w:val="21"/>
        </w:rPr>
        <w:t>achieve specific objectives</w:t>
      </w:r>
      <w:r>
        <w:rPr>
          <w:spacing w:val="-1"/>
          <w:sz w:val="21"/>
        </w:rPr>
        <w:t xml:space="preserve"> </w:t>
      </w:r>
      <w:r>
        <w:rPr>
          <w:sz w:val="21"/>
        </w:rPr>
        <w:t xml:space="preserve">that cannot be achieved in other ways. </w:t>
      </w:r>
      <w:proofErr w:type="gramStart"/>
      <w:r>
        <w:rPr>
          <w:sz w:val="21"/>
        </w:rPr>
        <w:t>Pupil’s</w:t>
      </w:r>
      <w:proofErr w:type="gramEnd"/>
      <w:r>
        <w:rPr>
          <w:sz w:val="21"/>
        </w:rPr>
        <w:t xml:space="preserve"> </w:t>
      </w:r>
      <w:proofErr w:type="spellStart"/>
      <w:r>
        <w:rPr>
          <w:sz w:val="21"/>
        </w:rPr>
        <w:t>behaviour</w:t>
      </w:r>
      <w:proofErr w:type="spellEnd"/>
      <w:r>
        <w:rPr>
          <w:sz w:val="21"/>
        </w:rPr>
        <w:t xml:space="preserve"> is improved by being in school, not being absent</w:t>
      </w:r>
      <w:r>
        <w:rPr>
          <w:spacing w:val="40"/>
          <w:sz w:val="21"/>
        </w:rPr>
        <w:t xml:space="preserve"> </w:t>
      </w:r>
      <w:r>
        <w:rPr>
          <w:sz w:val="21"/>
        </w:rPr>
        <w:t>from it.</w:t>
      </w:r>
    </w:p>
    <w:p w14:paraId="47ADA080" w14:textId="77777777" w:rsidR="00CC586C" w:rsidRDefault="00CC586C">
      <w:pPr>
        <w:pStyle w:val="BodyText"/>
      </w:pPr>
    </w:p>
    <w:p w14:paraId="6AF336DF" w14:textId="77777777" w:rsidR="00CC586C" w:rsidRDefault="00000000">
      <w:pPr>
        <w:pStyle w:val="ListParagraph"/>
        <w:numPr>
          <w:ilvl w:val="1"/>
          <w:numId w:val="7"/>
        </w:numPr>
        <w:tabs>
          <w:tab w:val="left" w:pos="669"/>
        </w:tabs>
        <w:spacing w:before="1"/>
        <w:ind w:left="300" w:right="1177" w:firstLine="0"/>
        <w:jc w:val="both"/>
        <w:rPr>
          <w:sz w:val="21"/>
        </w:rPr>
      </w:pPr>
      <w:r>
        <w:rPr>
          <w:sz w:val="21"/>
        </w:rPr>
        <w:t>Exclusion is never used as a punishment.</w:t>
      </w:r>
      <w:r>
        <w:rPr>
          <w:spacing w:val="40"/>
          <w:sz w:val="21"/>
        </w:rPr>
        <w:t xml:space="preserve"> </w:t>
      </w:r>
      <w:r>
        <w:rPr>
          <w:sz w:val="21"/>
        </w:rPr>
        <w:t xml:space="preserve">There is no expectation that a forced absence from school, </w:t>
      </w:r>
      <w:proofErr w:type="gramStart"/>
      <w:r>
        <w:rPr>
          <w:sz w:val="21"/>
        </w:rPr>
        <w:t>in of</w:t>
      </w:r>
      <w:proofErr w:type="gramEnd"/>
      <w:r>
        <w:rPr>
          <w:sz w:val="21"/>
        </w:rPr>
        <w:t xml:space="preserve"> itself, is ever likely to alter future </w:t>
      </w:r>
      <w:proofErr w:type="spellStart"/>
      <w:r>
        <w:rPr>
          <w:sz w:val="21"/>
        </w:rPr>
        <w:t>behaviour</w:t>
      </w:r>
      <w:proofErr w:type="spellEnd"/>
      <w:r>
        <w:rPr>
          <w:sz w:val="21"/>
        </w:rPr>
        <w:t xml:space="preserve"> positively. Rather, exclusion is only ever used when:</w:t>
      </w:r>
    </w:p>
    <w:p w14:paraId="0F8D0A31" w14:textId="77777777" w:rsidR="00CC586C" w:rsidRDefault="00000000">
      <w:pPr>
        <w:pStyle w:val="ListParagraph"/>
        <w:numPr>
          <w:ilvl w:val="2"/>
          <w:numId w:val="7"/>
        </w:numPr>
        <w:tabs>
          <w:tab w:val="left" w:pos="866"/>
        </w:tabs>
        <w:spacing w:before="255"/>
        <w:ind w:right="1174" w:firstLine="0"/>
        <w:jc w:val="both"/>
        <w:rPr>
          <w:sz w:val="21"/>
        </w:rPr>
      </w:pPr>
      <w:r>
        <w:rPr>
          <w:sz w:val="21"/>
        </w:rPr>
        <w:t xml:space="preserve">The Headteacher decides there is a significant risk to the health, safety or welfare of pupils, members of staff or others (based on </w:t>
      </w:r>
      <w:proofErr w:type="gramStart"/>
      <w:r>
        <w:rPr>
          <w:sz w:val="21"/>
        </w:rPr>
        <w:t>a strict</w:t>
      </w:r>
      <w:proofErr w:type="gramEnd"/>
      <w:r>
        <w:rPr>
          <w:sz w:val="21"/>
        </w:rPr>
        <w:t xml:space="preserve"> criteria), unless a specific pupil/s are temporarily prevented from attending school.</w:t>
      </w:r>
    </w:p>
    <w:p w14:paraId="30CCB2F9" w14:textId="77777777" w:rsidR="00CC586C" w:rsidRDefault="00000000">
      <w:pPr>
        <w:spacing w:before="256"/>
        <w:ind w:left="300"/>
        <w:rPr>
          <w:i/>
          <w:sz w:val="21"/>
        </w:rPr>
      </w:pPr>
      <w:r>
        <w:rPr>
          <w:i/>
          <w:spacing w:val="-4"/>
          <w:sz w:val="21"/>
        </w:rPr>
        <w:t>and:</w:t>
      </w:r>
    </w:p>
    <w:p w14:paraId="37FAC4A3" w14:textId="77777777" w:rsidR="00CC586C" w:rsidRDefault="00CC586C">
      <w:pPr>
        <w:pStyle w:val="BodyText"/>
        <w:spacing w:before="1"/>
        <w:rPr>
          <w:i/>
        </w:rPr>
      </w:pPr>
    </w:p>
    <w:p w14:paraId="2A567450" w14:textId="77777777" w:rsidR="00CC586C" w:rsidRDefault="00000000">
      <w:pPr>
        <w:pStyle w:val="ListParagraph"/>
        <w:numPr>
          <w:ilvl w:val="2"/>
          <w:numId w:val="7"/>
        </w:numPr>
        <w:tabs>
          <w:tab w:val="left" w:pos="862"/>
        </w:tabs>
        <w:ind w:left="300" w:right="1174" w:firstLine="0"/>
        <w:jc w:val="both"/>
        <w:rPr>
          <w:sz w:val="21"/>
        </w:rPr>
      </w:pPr>
      <w:r>
        <w:rPr>
          <w:sz w:val="21"/>
        </w:rPr>
        <w:t>The issues arising of such a serious nature that The Headteacher decides time is required for reflection and planning to prevent a recurrence;</w:t>
      </w:r>
      <w:r>
        <w:rPr>
          <w:spacing w:val="40"/>
          <w:sz w:val="21"/>
        </w:rPr>
        <w:t xml:space="preserve"> </w:t>
      </w:r>
      <w:r>
        <w:rPr>
          <w:sz w:val="21"/>
        </w:rPr>
        <w:t>and the pupil is required to be temporarily absent from school to achieve this.</w:t>
      </w:r>
    </w:p>
    <w:p w14:paraId="51B8E565" w14:textId="77777777" w:rsidR="00CC586C" w:rsidRDefault="00000000">
      <w:pPr>
        <w:pStyle w:val="ListParagraph"/>
        <w:numPr>
          <w:ilvl w:val="1"/>
          <w:numId w:val="6"/>
        </w:numPr>
        <w:tabs>
          <w:tab w:val="left" w:pos="719"/>
        </w:tabs>
        <w:spacing w:before="256"/>
        <w:ind w:right="1177" w:firstLine="0"/>
        <w:jc w:val="both"/>
        <w:rPr>
          <w:sz w:val="21"/>
        </w:rPr>
      </w:pPr>
      <w:r>
        <w:rPr>
          <w:sz w:val="21"/>
        </w:rPr>
        <w:t>In all cases of temporary exclusion, the time is used as constructively as possible to plan an appropriate intervention strategy for the pupil’s return.</w:t>
      </w:r>
      <w:r>
        <w:rPr>
          <w:spacing w:val="40"/>
          <w:sz w:val="21"/>
        </w:rPr>
        <w:t xml:space="preserve"> </w:t>
      </w:r>
      <w:r>
        <w:rPr>
          <w:sz w:val="21"/>
        </w:rPr>
        <w:t xml:space="preserve">This will always involve the </w:t>
      </w:r>
      <w:proofErr w:type="gramStart"/>
      <w:r>
        <w:rPr>
          <w:sz w:val="21"/>
        </w:rPr>
        <w:t>pupil</w:t>
      </w:r>
      <w:proofErr w:type="gramEnd"/>
      <w:r>
        <w:rPr>
          <w:sz w:val="21"/>
        </w:rPr>
        <w:t xml:space="preserve"> themselves.</w:t>
      </w:r>
    </w:p>
    <w:p w14:paraId="3D4546B5" w14:textId="77777777" w:rsidR="00CC586C" w:rsidRDefault="00CC586C">
      <w:pPr>
        <w:jc w:val="both"/>
        <w:rPr>
          <w:sz w:val="21"/>
        </w:rPr>
        <w:sectPr w:rsidR="00CC586C">
          <w:type w:val="continuous"/>
          <w:pgSz w:w="11900" w:h="16840"/>
          <w:pgMar w:top="1420" w:right="260" w:bottom="280" w:left="1140" w:header="720" w:footer="720" w:gutter="0"/>
          <w:cols w:space="720"/>
        </w:sectPr>
      </w:pPr>
    </w:p>
    <w:p w14:paraId="25B660A0" w14:textId="77777777" w:rsidR="00CC586C" w:rsidRDefault="00CC586C">
      <w:pPr>
        <w:pStyle w:val="BodyText"/>
      </w:pPr>
    </w:p>
    <w:p w14:paraId="60A5AFEB" w14:textId="77777777" w:rsidR="00CC586C" w:rsidRDefault="00CC586C">
      <w:pPr>
        <w:pStyle w:val="BodyText"/>
      </w:pPr>
    </w:p>
    <w:p w14:paraId="4F5AA363" w14:textId="77777777" w:rsidR="00CC586C" w:rsidRDefault="00CC586C">
      <w:pPr>
        <w:pStyle w:val="BodyText"/>
      </w:pPr>
    </w:p>
    <w:p w14:paraId="633ADEB6" w14:textId="77777777" w:rsidR="00CC586C" w:rsidRDefault="00CC586C">
      <w:pPr>
        <w:pStyle w:val="BodyText"/>
        <w:spacing w:before="20"/>
      </w:pPr>
    </w:p>
    <w:p w14:paraId="647ECC79" w14:textId="74FE18A4" w:rsidR="00CC586C" w:rsidRDefault="002D1E52">
      <w:pPr>
        <w:pStyle w:val="ListParagraph"/>
        <w:numPr>
          <w:ilvl w:val="1"/>
          <w:numId w:val="6"/>
        </w:numPr>
        <w:tabs>
          <w:tab w:val="left" w:pos="685"/>
        </w:tabs>
        <w:ind w:left="299" w:right="1172" w:firstLine="0"/>
        <w:jc w:val="both"/>
        <w:rPr>
          <w:sz w:val="21"/>
        </w:rPr>
      </w:pPr>
      <w:proofErr w:type="spellStart"/>
      <w:r w:rsidRPr="002D1E52">
        <w:rPr>
          <w:sz w:val="21"/>
        </w:rPr>
        <w:t>Hartmore</w:t>
      </w:r>
      <w:proofErr w:type="spellEnd"/>
      <w:r w:rsidRPr="002D1E52">
        <w:rPr>
          <w:sz w:val="21"/>
        </w:rPr>
        <w:t xml:space="preserve"> School has a clear, overarching responsibility to keep pupils, staff, and others safe. The Board of Directors holds </w:t>
      </w:r>
      <w:r w:rsidRPr="002D1E52">
        <w:rPr>
          <w:sz w:val="21"/>
        </w:rPr>
        <w:t>ultimate</w:t>
      </w:r>
      <w:r w:rsidRPr="002D1E52">
        <w:rPr>
          <w:sz w:val="21"/>
        </w:rPr>
        <w:t xml:space="preserve"> responsibility, with named directors Steve Miller and Martin Davies. Day-to-day responsibility for ensuring the safety of everyone in the school is delegated to the Headteacher. This includes implementing effective strategies for managing potentially dangerous or harmful </w:t>
      </w:r>
      <w:proofErr w:type="spellStart"/>
      <w:r w:rsidRPr="002D1E52">
        <w:rPr>
          <w:sz w:val="21"/>
        </w:rPr>
        <w:t>behaviours</w:t>
      </w:r>
      <w:proofErr w:type="spellEnd"/>
      <w:r w:rsidRPr="002D1E52">
        <w:rPr>
          <w:sz w:val="21"/>
        </w:rPr>
        <w:t xml:space="preserve"> from pupils. Although it represents only a very minor part of the overall strategy, exclusion may, as a last resort, be necessary to maintain safety.</w:t>
      </w:r>
    </w:p>
    <w:p w14:paraId="6F772E6C" w14:textId="77777777" w:rsidR="00CC586C" w:rsidRDefault="00000000">
      <w:pPr>
        <w:pStyle w:val="Heading1"/>
        <w:numPr>
          <w:ilvl w:val="0"/>
          <w:numId w:val="7"/>
        </w:numPr>
        <w:tabs>
          <w:tab w:val="left" w:pos="541"/>
        </w:tabs>
        <w:ind w:left="541" w:hanging="241"/>
        <w:jc w:val="both"/>
      </w:pPr>
      <w:r>
        <w:rPr>
          <w:color w:val="006FC0"/>
        </w:rPr>
        <w:t>Aims</w:t>
      </w:r>
      <w:r>
        <w:rPr>
          <w:color w:val="006FC0"/>
          <w:spacing w:val="-1"/>
        </w:rPr>
        <w:t xml:space="preserve"> </w:t>
      </w:r>
      <w:r>
        <w:rPr>
          <w:color w:val="006FC0"/>
        </w:rPr>
        <w:t>&amp;</w:t>
      </w:r>
      <w:r>
        <w:rPr>
          <w:color w:val="006FC0"/>
          <w:spacing w:val="-2"/>
        </w:rPr>
        <w:t xml:space="preserve"> Objectives</w:t>
      </w:r>
    </w:p>
    <w:p w14:paraId="4A3CD7B9" w14:textId="77777777" w:rsidR="00CC586C" w:rsidRDefault="00000000">
      <w:pPr>
        <w:pStyle w:val="ListParagraph"/>
        <w:numPr>
          <w:ilvl w:val="0"/>
          <w:numId w:val="5"/>
        </w:numPr>
        <w:tabs>
          <w:tab w:val="left" w:pos="1019"/>
        </w:tabs>
        <w:spacing w:before="256"/>
        <w:ind w:left="1019" w:hanging="359"/>
        <w:rPr>
          <w:sz w:val="18"/>
        </w:rPr>
      </w:pPr>
      <w:r>
        <w:rPr>
          <w:sz w:val="18"/>
        </w:rPr>
        <w:t>To</w:t>
      </w:r>
      <w:r>
        <w:rPr>
          <w:spacing w:val="-3"/>
          <w:sz w:val="18"/>
        </w:rPr>
        <w:t xml:space="preserve"> </w:t>
      </w:r>
      <w:r>
        <w:rPr>
          <w:sz w:val="18"/>
        </w:rPr>
        <w:t>ensure</w:t>
      </w:r>
      <w:r>
        <w:rPr>
          <w:spacing w:val="-2"/>
          <w:sz w:val="18"/>
        </w:rPr>
        <w:t xml:space="preserve"> </w:t>
      </w:r>
      <w:r>
        <w:rPr>
          <w:sz w:val="18"/>
        </w:rPr>
        <w:t>all pupils</w:t>
      </w:r>
      <w:r>
        <w:rPr>
          <w:spacing w:val="-2"/>
          <w:sz w:val="18"/>
        </w:rPr>
        <w:t xml:space="preserve"> </w:t>
      </w:r>
      <w:r>
        <w:rPr>
          <w:sz w:val="18"/>
        </w:rPr>
        <w:t>and</w:t>
      </w:r>
      <w:r>
        <w:rPr>
          <w:spacing w:val="-2"/>
          <w:sz w:val="18"/>
        </w:rPr>
        <w:t xml:space="preserve"> </w:t>
      </w:r>
      <w:r>
        <w:rPr>
          <w:sz w:val="18"/>
        </w:rPr>
        <w:t>staff</w:t>
      </w:r>
      <w:r>
        <w:rPr>
          <w:spacing w:val="-2"/>
          <w:sz w:val="18"/>
        </w:rPr>
        <w:t xml:space="preserve"> </w:t>
      </w:r>
      <w:r>
        <w:rPr>
          <w:sz w:val="18"/>
        </w:rPr>
        <w:t>are kept</w:t>
      </w:r>
      <w:r>
        <w:rPr>
          <w:spacing w:val="-2"/>
          <w:sz w:val="18"/>
        </w:rPr>
        <w:t xml:space="preserve"> </w:t>
      </w:r>
      <w:r>
        <w:rPr>
          <w:sz w:val="18"/>
        </w:rPr>
        <w:t>safe</w:t>
      </w:r>
      <w:r>
        <w:rPr>
          <w:spacing w:val="-1"/>
          <w:sz w:val="18"/>
        </w:rPr>
        <w:t xml:space="preserve"> </w:t>
      </w:r>
      <w:r>
        <w:rPr>
          <w:sz w:val="18"/>
        </w:rPr>
        <w:t>in</w:t>
      </w:r>
      <w:r>
        <w:rPr>
          <w:spacing w:val="-2"/>
          <w:sz w:val="18"/>
        </w:rPr>
        <w:t xml:space="preserve"> </w:t>
      </w:r>
      <w:r>
        <w:rPr>
          <w:sz w:val="18"/>
        </w:rPr>
        <w:t>the</w:t>
      </w:r>
      <w:r>
        <w:rPr>
          <w:spacing w:val="-2"/>
          <w:sz w:val="18"/>
        </w:rPr>
        <w:t xml:space="preserve"> school</w:t>
      </w:r>
    </w:p>
    <w:p w14:paraId="1B2CC307" w14:textId="77777777" w:rsidR="00CC586C" w:rsidRDefault="00000000">
      <w:pPr>
        <w:pStyle w:val="ListParagraph"/>
        <w:numPr>
          <w:ilvl w:val="0"/>
          <w:numId w:val="5"/>
        </w:numPr>
        <w:tabs>
          <w:tab w:val="left" w:pos="1019"/>
        </w:tabs>
        <w:spacing w:before="2" w:line="229" w:lineRule="exact"/>
        <w:ind w:left="1019" w:hanging="359"/>
        <w:rPr>
          <w:sz w:val="18"/>
        </w:rPr>
      </w:pPr>
      <w:r>
        <w:rPr>
          <w:sz w:val="18"/>
        </w:rPr>
        <w:t>To</w:t>
      </w:r>
      <w:r>
        <w:rPr>
          <w:spacing w:val="-2"/>
          <w:sz w:val="18"/>
        </w:rPr>
        <w:t xml:space="preserve"> </w:t>
      </w:r>
      <w:r>
        <w:rPr>
          <w:sz w:val="18"/>
        </w:rPr>
        <w:t>allow</w:t>
      </w:r>
      <w:r>
        <w:rPr>
          <w:spacing w:val="-3"/>
          <w:sz w:val="18"/>
        </w:rPr>
        <w:t xml:space="preserve"> </w:t>
      </w:r>
      <w:r>
        <w:rPr>
          <w:sz w:val="18"/>
        </w:rPr>
        <w:t>all</w:t>
      </w:r>
      <w:r>
        <w:rPr>
          <w:spacing w:val="-2"/>
          <w:sz w:val="18"/>
        </w:rPr>
        <w:t xml:space="preserve"> </w:t>
      </w:r>
      <w:r>
        <w:rPr>
          <w:sz w:val="18"/>
        </w:rPr>
        <w:t>pupils</w:t>
      </w:r>
      <w:r>
        <w:rPr>
          <w:spacing w:val="-2"/>
          <w:sz w:val="18"/>
        </w:rPr>
        <w:t xml:space="preserve"> </w:t>
      </w:r>
      <w:r>
        <w:rPr>
          <w:sz w:val="18"/>
        </w:rPr>
        <w:t>and</w:t>
      </w:r>
      <w:r>
        <w:rPr>
          <w:spacing w:val="-2"/>
          <w:sz w:val="18"/>
        </w:rPr>
        <w:t xml:space="preserve"> </w:t>
      </w:r>
      <w:r>
        <w:rPr>
          <w:sz w:val="18"/>
        </w:rPr>
        <w:t>staff</w:t>
      </w:r>
      <w:r>
        <w:rPr>
          <w:spacing w:val="-1"/>
          <w:sz w:val="18"/>
        </w:rPr>
        <w:t xml:space="preserve"> </w:t>
      </w:r>
      <w:r>
        <w:rPr>
          <w:sz w:val="18"/>
        </w:rPr>
        <w:t>to feel</w:t>
      </w:r>
      <w:r>
        <w:rPr>
          <w:spacing w:val="-1"/>
          <w:sz w:val="18"/>
        </w:rPr>
        <w:t xml:space="preserve"> </w:t>
      </w:r>
      <w:r>
        <w:rPr>
          <w:sz w:val="18"/>
        </w:rPr>
        <w:t>safe</w:t>
      </w:r>
      <w:r>
        <w:rPr>
          <w:spacing w:val="-2"/>
          <w:sz w:val="18"/>
        </w:rPr>
        <w:t xml:space="preserve"> </w:t>
      </w:r>
      <w:r>
        <w:rPr>
          <w:sz w:val="18"/>
        </w:rPr>
        <w:t>from</w:t>
      </w:r>
      <w:r>
        <w:rPr>
          <w:spacing w:val="-1"/>
          <w:sz w:val="18"/>
        </w:rPr>
        <w:t xml:space="preserve"> </w:t>
      </w:r>
      <w:r>
        <w:rPr>
          <w:sz w:val="18"/>
        </w:rPr>
        <w:t>physical</w:t>
      </w:r>
      <w:r>
        <w:rPr>
          <w:spacing w:val="-2"/>
          <w:sz w:val="18"/>
        </w:rPr>
        <w:t xml:space="preserve"> </w:t>
      </w:r>
      <w:r>
        <w:rPr>
          <w:sz w:val="18"/>
        </w:rPr>
        <w:t>violence</w:t>
      </w:r>
      <w:r>
        <w:rPr>
          <w:spacing w:val="-2"/>
          <w:sz w:val="18"/>
        </w:rPr>
        <w:t xml:space="preserve"> </w:t>
      </w:r>
      <w:r>
        <w:rPr>
          <w:sz w:val="18"/>
        </w:rPr>
        <w:t>in</w:t>
      </w:r>
      <w:r>
        <w:rPr>
          <w:spacing w:val="-2"/>
          <w:sz w:val="18"/>
        </w:rPr>
        <w:t xml:space="preserve"> </w:t>
      </w:r>
      <w:r>
        <w:rPr>
          <w:sz w:val="18"/>
        </w:rPr>
        <w:t>the</w:t>
      </w:r>
      <w:r>
        <w:rPr>
          <w:spacing w:val="-1"/>
          <w:sz w:val="18"/>
        </w:rPr>
        <w:t xml:space="preserve"> </w:t>
      </w:r>
      <w:r>
        <w:rPr>
          <w:spacing w:val="-2"/>
          <w:sz w:val="18"/>
        </w:rPr>
        <w:t>school</w:t>
      </w:r>
    </w:p>
    <w:p w14:paraId="1F42AFD3" w14:textId="77777777" w:rsidR="00CC586C" w:rsidRDefault="00000000">
      <w:pPr>
        <w:pStyle w:val="ListParagraph"/>
        <w:numPr>
          <w:ilvl w:val="0"/>
          <w:numId w:val="5"/>
        </w:numPr>
        <w:tabs>
          <w:tab w:val="left" w:pos="1019"/>
        </w:tabs>
        <w:spacing w:line="229" w:lineRule="exact"/>
        <w:ind w:left="1019" w:hanging="359"/>
        <w:rPr>
          <w:sz w:val="18"/>
        </w:rPr>
      </w:pPr>
      <w:r>
        <w:rPr>
          <w:sz w:val="18"/>
        </w:rPr>
        <w:t>To</w:t>
      </w:r>
      <w:r>
        <w:rPr>
          <w:spacing w:val="-3"/>
          <w:sz w:val="18"/>
        </w:rPr>
        <w:t xml:space="preserve"> </w:t>
      </w:r>
      <w:r>
        <w:rPr>
          <w:sz w:val="18"/>
        </w:rPr>
        <w:t>enable</w:t>
      </w:r>
      <w:r>
        <w:rPr>
          <w:spacing w:val="-2"/>
          <w:sz w:val="18"/>
        </w:rPr>
        <w:t xml:space="preserve"> </w:t>
      </w:r>
      <w:r>
        <w:rPr>
          <w:sz w:val="18"/>
        </w:rPr>
        <w:t>pupils</w:t>
      </w:r>
      <w:r>
        <w:rPr>
          <w:spacing w:val="-1"/>
          <w:sz w:val="18"/>
        </w:rPr>
        <w:t xml:space="preserve"> </w:t>
      </w:r>
      <w:r>
        <w:rPr>
          <w:sz w:val="18"/>
        </w:rPr>
        <w:t>to</w:t>
      </w:r>
      <w:r>
        <w:rPr>
          <w:spacing w:val="-1"/>
          <w:sz w:val="18"/>
        </w:rPr>
        <w:t xml:space="preserve"> </w:t>
      </w:r>
      <w:r>
        <w:rPr>
          <w:sz w:val="18"/>
        </w:rPr>
        <w:t>be</w:t>
      </w:r>
      <w:r>
        <w:rPr>
          <w:spacing w:val="-2"/>
          <w:sz w:val="18"/>
        </w:rPr>
        <w:t xml:space="preserve"> </w:t>
      </w:r>
      <w:r>
        <w:rPr>
          <w:sz w:val="18"/>
        </w:rPr>
        <w:t>as happy</w:t>
      </w:r>
      <w:r>
        <w:rPr>
          <w:spacing w:val="-1"/>
          <w:sz w:val="18"/>
        </w:rPr>
        <w:t xml:space="preserve"> </w:t>
      </w:r>
      <w:r>
        <w:rPr>
          <w:sz w:val="18"/>
        </w:rPr>
        <w:t>and</w:t>
      </w:r>
      <w:r>
        <w:rPr>
          <w:spacing w:val="-2"/>
          <w:sz w:val="18"/>
        </w:rPr>
        <w:t xml:space="preserve"> </w:t>
      </w:r>
      <w:r>
        <w:rPr>
          <w:sz w:val="18"/>
        </w:rPr>
        <w:t>settled</w:t>
      </w:r>
      <w:r>
        <w:rPr>
          <w:spacing w:val="-2"/>
          <w:sz w:val="18"/>
        </w:rPr>
        <w:t xml:space="preserve"> </w:t>
      </w:r>
      <w:r>
        <w:rPr>
          <w:sz w:val="18"/>
        </w:rPr>
        <w:t>as</w:t>
      </w:r>
      <w:r>
        <w:rPr>
          <w:spacing w:val="-2"/>
          <w:sz w:val="18"/>
        </w:rPr>
        <w:t xml:space="preserve"> </w:t>
      </w:r>
      <w:r>
        <w:rPr>
          <w:sz w:val="18"/>
        </w:rPr>
        <w:t>possible</w:t>
      </w:r>
      <w:r>
        <w:rPr>
          <w:spacing w:val="-2"/>
          <w:sz w:val="18"/>
        </w:rPr>
        <w:t xml:space="preserve"> </w:t>
      </w:r>
      <w:r>
        <w:rPr>
          <w:sz w:val="18"/>
        </w:rPr>
        <w:t>in</w:t>
      </w:r>
      <w:r>
        <w:rPr>
          <w:spacing w:val="-1"/>
          <w:sz w:val="18"/>
        </w:rPr>
        <w:t xml:space="preserve"> </w:t>
      </w:r>
      <w:r>
        <w:rPr>
          <w:spacing w:val="-2"/>
          <w:sz w:val="18"/>
        </w:rPr>
        <w:t>school</w:t>
      </w:r>
    </w:p>
    <w:p w14:paraId="5C5FE1AE" w14:textId="77777777" w:rsidR="00CC586C" w:rsidRDefault="00000000">
      <w:pPr>
        <w:pStyle w:val="ListParagraph"/>
        <w:numPr>
          <w:ilvl w:val="0"/>
          <w:numId w:val="5"/>
        </w:numPr>
        <w:tabs>
          <w:tab w:val="left" w:pos="1019"/>
        </w:tabs>
        <w:spacing w:before="1" w:line="229" w:lineRule="exact"/>
        <w:ind w:left="1019" w:hanging="359"/>
        <w:rPr>
          <w:sz w:val="18"/>
        </w:rPr>
      </w:pPr>
      <w:r>
        <w:rPr>
          <w:sz w:val="18"/>
        </w:rPr>
        <w:t>To</w:t>
      </w:r>
      <w:r>
        <w:rPr>
          <w:spacing w:val="-1"/>
          <w:sz w:val="18"/>
        </w:rPr>
        <w:t xml:space="preserve"> </w:t>
      </w:r>
      <w:r>
        <w:rPr>
          <w:sz w:val="18"/>
        </w:rPr>
        <w:t>maintain</w:t>
      </w:r>
      <w:r>
        <w:rPr>
          <w:spacing w:val="-3"/>
          <w:sz w:val="18"/>
        </w:rPr>
        <w:t xml:space="preserve"> </w:t>
      </w:r>
      <w:r>
        <w:rPr>
          <w:sz w:val="18"/>
        </w:rPr>
        <w:t>high</w:t>
      </w:r>
      <w:r>
        <w:rPr>
          <w:spacing w:val="-1"/>
          <w:sz w:val="18"/>
        </w:rPr>
        <w:t xml:space="preserve"> </w:t>
      </w:r>
      <w:r>
        <w:rPr>
          <w:sz w:val="18"/>
        </w:rPr>
        <w:t>expectations</w:t>
      </w:r>
      <w:r>
        <w:rPr>
          <w:spacing w:val="-3"/>
          <w:sz w:val="18"/>
        </w:rPr>
        <w:t xml:space="preserve"> </w:t>
      </w:r>
      <w:r>
        <w:rPr>
          <w:sz w:val="18"/>
        </w:rPr>
        <w:t>of the</w:t>
      </w:r>
      <w:r>
        <w:rPr>
          <w:spacing w:val="-3"/>
          <w:sz w:val="18"/>
        </w:rPr>
        <w:t xml:space="preserve"> </w:t>
      </w:r>
      <w:r>
        <w:rPr>
          <w:sz w:val="18"/>
        </w:rPr>
        <w:t>pupils’</w:t>
      </w:r>
      <w:r>
        <w:rPr>
          <w:spacing w:val="-2"/>
          <w:sz w:val="18"/>
        </w:rPr>
        <w:t xml:space="preserve"> </w:t>
      </w:r>
      <w:proofErr w:type="spellStart"/>
      <w:r>
        <w:rPr>
          <w:sz w:val="18"/>
        </w:rPr>
        <w:t>behaviour</w:t>
      </w:r>
      <w:proofErr w:type="spellEnd"/>
      <w:r>
        <w:rPr>
          <w:spacing w:val="-3"/>
          <w:sz w:val="18"/>
        </w:rPr>
        <w:t xml:space="preserve"> </w:t>
      </w:r>
      <w:r>
        <w:rPr>
          <w:sz w:val="18"/>
        </w:rPr>
        <w:t>and</w:t>
      </w:r>
      <w:r>
        <w:rPr>
          <w:spacing w:val="-2"/>
          <w:sz w:val="18"/>
        </w:rPr>
        <w:t xml:space="preserve"> achievement</w:t>
      </w:r>
    </w:p>
    <w:p w14:paraId="6561BA9B" w14:textId="77777777" w:rsidR="00CC586C" w:rsidRDefault="00000000">
      <w:pPr>
        <w:pStyle w:val="ListParagraph"/>
        <w:numPr>
          <w:ilvl w:val="0"/>
          <w:numId w:val="5"/>
        </w:numPr>
        <w:tabs>
          <w:tab w:val="left" w:pos="1019"/>
        </w:tabs>
        <w:spacing w:line="229" w:lineRule="exact"/>
        <w:ind w:left="1019" w:hanging="359"/>
        <w:rPr>
          <w:sz w:val="18"/>
        </w:rPr>
      </w:pPr>
      <w:r>
        <w:rPr>
          <w:sz w:val="18"/>
        </w:rPr>
        <w:t>To</w:t>
      </w:r>
      <w:r>
        <w:rPr>
          <w:spacing w:val="-3"/>
          <w:sz w:val="18"/>
        </w:rPr>
        <w:t xml:space="preserve"> </w:t>
      </w:r>
      <w:r>
        <w:rPr>
          <w:sz w:val="18"/>
        </w:rPr>
        <w:t>ensure</w:t>
      </w:r>
      <w:r>
        <w:rPr>
          <w:spacing w:val="-2"/>
          <w:sz w:val="18"/>
        </w:rPr>
        <w:t xml:space="preserve"> </w:t>
      </w:r>
      <w:r>
        <w:rPr>
          <w:sz w:val="18"/>
        </w:rPr>
        <w:t>every</w:t>
      </w:r>
      <w:r>
        <w:rPr>
          <w:spacing w:val="-1"/>
          <w:sz w:val="18"/>
        </w:rPr>
        <w:t xml:space="preserve"> </w:t>
      </w:r>
      <w:r>
        <w:rPr>
          <w:sz w:val="18"/>
        </w:rPr>
        <w:t>child</w:t>
      </w:r>
      <w:r>
        <w:rPr>
          <w:spacing w:val="-1"/>
          <w:sz w:val="18"/>
        </w:rPr>
        <w:t xml:space="preserve"> </w:t>
      </w:r>
      <w:proofErr w:type="gramStart"/>
      <w:r>
        <w:rPr>
          <w:sz w:val="18"/>
        </w:rPr>
        <w:t>is</w:t>
      </w:r>
      <w:r>
        <w:rPr>
          <w:spacing w:val="-2"/>
          <w:sz w:val="18"/>
        </w:rPr>
        <w:t xml:space="preserve"> </w:t>
      </w:r>
      <w:r>
        <w:rPr>
          <w:sz w:val="18"/>
        </w:rPr>
        <w:t>able</w:t>
      </w:r>
      <w:r>
        <w:rPr>
          <w:spacing w:val="-2"/>
          <w:sz w:val="18"/>
        </w:rPr>
        <w:t xml:space="preserve"> </w:t>
      </w:r>
      <w:r>
        <w:rPr>
          <w:sz w:val="18"/>
        </w:rPr>
        <w:t>to</w:t>
      </w:r>
      <w:proofErr w:type="gramEnd"/>
      <w:r>
        <w:rPr>
          <w:sz w:val="18"/>
        </w:rPr>
        <w:t xml:space="preserve"> learn</w:t>
      </w:r>
      <w:r>
        <w:rPr>
          <w:spacing w:val="-3"/>
          <w:sz w:val="18"/>
        </w:rPr>
        <w:t xml:space="preserve"> </w:t>
      </w:r>
      <w:r>
        <w:rPr>
          <w:sz w:val="18"/>
        </w:rPr>
        <w:t>and</w:t>
      </w:r>
      <w:r>
        <w:rPr>
          <w:spacing w:val="-3"/>
          <w:sz w:val="18"/>
        </w:rPr>
        <w:t xml:space="preserve"> </w:t>
      </w:r>
      <w:r>
        <w:rPr>
          <w:sz w:val="18"/>
        </w:rPr>
        <w:t>reach</w:t>
      </w:r>
      <w:r>
        <w:rPr>
          <w:spacing w:val="-2"/>
          <w:sz w:val="18"/>
        </w:rPr>
        <w:t xml:space="preserve"> </w:t>
      </w:r>
      <w:r>
        <w:rPr>
          <w:sz w:val="18"/>
        </w:rPr>
        <w:t>their</w:t>
      </w:r>
      <w:r>
        <w:rPr>
          <w:spacing w:val="-2"/>
          <w:sz w:val="18"/>
        </w:rPr>
        <w:t xml:space="preserve"> potential.</w:t>
      </w:r>
    </w:p>
    <w:p w14:paraId="7140C9D0" w14:textId="77777777" w:rsidR="00CC586C" w:rsidRDefault="00000000">
      <w:pPr>
        <w:pStyle w:val="ListParagraph"/>
        <w:numPr>
          <w:ilvl w:val="0"/>
          <w:numId w:val="5"/>
        </w:numPr>
        <w:tabs>
          <w:tab w:val="left" w:pos="1019"/>
        </w:tabs>
        <w:spacing w:before="1"/>
        <w:ind w:left="1019" w:hanging="359"/>
        <w:rPr>
          <w:sz w:val="18"/>
        </w:rPr>
      </w:pPr>
      <w:r>
        <w:rPr>
          <w:sz w:val="18"/>
        </w:rPr>
        <w:t>To</w:t>
      </w:r>
      <w:r>
        <w:rPr>
          <w:spacing w:val="-1"/>
          <w:sz w:val="18"/>
        </w:rPr>
        <w:t xml:space="preserve"> </w:t>
      </w:r>
      <w:r>
        <w:rPr>
          <w:sz w:val="18"/>
        </w:rPr>
        <w:t>ensure</w:t>
      </w:r>
      <w:r>
        <w:rPr>
          <w:spacing w:val="-2"/>
          <w:sz w:val="18"/>
        </w:rPr>
        <w:t xml:space="preserve"> </w:t>
      </w:r>
      <w:r>
        <w:rPr>
          <w:sz w:val="18"/>
        </w:rPr>
        <w:t>pupils</w:t>
      </w:r>
      <w:r>
        <w:rPr>
          <w:spacing w:val="-2"/>
          <w:sz w:val="18"/>
        </w:rPr>
        <w:t xml:space="preserve"> </w:t>
      </w:r>
      <w:r>
        <w:rPr>
          <w:sz w:val="18"/>
        </w:rPr>
        <w:t>understand</w:t>
      </w:r>
      <w:r>
        <w:rPr>
          <w:spacing w:val="-2"/>
          <w:sz w:val="18"/>
        </w:rPr>
        <w:t xml:space="preserve"> </w:t>
      </w:r>
      <w:r>
        <w:rPr>
          <w:sz w:val="18"/>
        </w:rPr>
        <w:t>the</w:t>
      </w:r>
      <w:r>
        <w:rPr>
          <w:spacing w:val="-1"/>
          <w:sz w:val="18"/>
        </w:rPr>
        <w:t xml:space="preserve"> </w:t>
      </w:r>
      <w:r>
        <w:rPr>
          <w:sz w:val="18"/>
        </w:rPr>
        <w:t>seriousness</w:t>
      </w:r>
      <w:r>
        <w:rPr>
          <w:spacing w:val="-2"/>
          <w:sz w:val="18"/>
        </w:rPr>
        <w:t xml:space="preserve"> </w:t>
      </w:r>
      <w:r>
        <w:rPr>
          <w:sz w:val="18"/>
        </w:rPr>
        <w:t>of</w:t>
      </w:r>
      <w:r>
        <w:rPr>
          <w:spacing w:val="-1"/>
          <w:sz w:val="18"/>
        </w:rPr>
        <w:t xml:space="preserve"> </w:t>
      </w:r>
      <w:r>
        <w:rPr>
          <w:sz w:val="18"/>
        </w:rPr>
        <w:t>some</w:t>
      </w:r>
      <w:r>
        <w:rPr>
          <w:spacing w:val="-2"/>
          <w:sz w:val="18"/>
        </w:rPr>
        <w:t xml:space="preserve"> </w:t>
      </w:r>
      <w:proofErr w:type="spellStart"/>
      <w:r>
        <w:rPr>
          <w:spacing w:val="-2"/>
          <w:sz w:val="18"/>
        </w:rPr>
        <w:t>behaviours</w:t>
      </w:r>
      <w:proofErr w:type="spellEnd"/>
    </w:p>
    <w:p w14:paraId="5D8B13EA" w14:textId="77777777" w:rsidR="00CC586C" w:rsidRDefault="00000000">
      <w:pPr>
        <w:pStyle w:val="ListParagraph"/>
        <w:numPr>
          <w:ilvl w:val="0"/>
          <w:numId w:val="5"/>
        </w:numPr>
        <w:tabs>
          <w:tab w:val="left" w:pos="1019"/>
        </w:tabs>
        <w:spacing w:before="1" w:line="229" w:lineRule="exact"/>
        <w:ind w:left="1019" w:hanging="359"/>
        <w:rPr>
          <w:sz w:val="18"/>
        </w:rPr>
      </w:pPr>
      <w:r>
        <w:rPr>
          <w:sz w:val="18"/>
        </w:rPr>
        <w:t>To</w:t>
      </w:r>
      <w:r>
        <w:rPr>
          <w:spacing w:val="-3"/>
          <w:sz w:val="18"/>
        </w:rPr>
        <w:t xml:space="preserve"> </w:t>
      </w:r>
      <w:r>
        <w:rPr>
          <w:sz w:val="18"/>
        </w:rPr>
        <w:t>ensure</w:t>
      </w:r>
      <w:r>
        <w:rPr>
          <w:spacing w:val="-2"/>
          <w:sz w:val="18"/>
        </w:rPr>
        <w:t xml:space="preserve"> </w:t>
      </w:r>
      <w:r>
        <w:rPr>
          <w:sz w:val="18"/>
        </w:rPr>
        <w:t>appropriate</w:t>
      </w:r>
      <w:r>
        <w:rPr>
          <w:spacing w:val="-2"/>
          <w:sz w:val="18"/>
        </w:rPr>
        <w:t xml:space="preserve"> </w:t>
      </w:r>
      <w:r>
        <w:rPr>
          <w:sz w:val="18"/>
        </w:rPr>
        <w:t>action</w:t>
      </w:r>
      <w:r>
        <w:rPr>
          <w:spacing w:val="-2"/>
          <w:sz w:val="18"/>
        </w:rPr>
        <w:t xml:space="preserve"> </w:t>
      </w:r>
      <w:r>
        <w:rPr>
          <w:sz w:val="18"/>
        </w:rPr>
        <w:t>is</w:t>
      </w:r>
      <w:r>
        <w:rPr>
          <w:spacing w:val="-3"/>
          <w:sz w:val="18"/>
        </w:rPr>
        <w:t xml:space="preserve"> </w:t>
      </w:r>
      <w:r>
        <w:rPr>
          <w:sz w:val="18"/>
        </w:rPr>
        <w:t>taken</w:t>
      </w:r>
      <w:r>
        <w:rPr>
          <w:spacing w:val="-3"/>
          <w:sz w:val="18"/>
        </w:rPr>
        <w:t xml:space="preserve"> </w:t>
      </w:r>
      <w:r>
        <w:rPr>
          <w:sz w:val="18"/>
        </w:rPr>
        <w:t xml:space="preserve">to </w:t>
      </w:r>
      <w:proofErr w:type="spellStart"/>
      <w:r>
        <w:rPr>
          <w:sz w:val="18"/>
        </w:rPr>
        <w:t>minimise</w:t>
      </w:r>
      <w:proofErr w:type="spellEnd"/>
      <w:r>
        <w:rPr>
          <w:spacing w:val="-2"/>
          <w:sz w:val="18"/>
        </w:rPr>
        <w:t xml:space="preserve"> </w:t>
      </w:r>
      <w:r>
        <w:rPr>
          <w:sz w:val="18"/>
        </w:rPr>
        <w:t>repeated</w:t>
      </w:r>
      <w:r>
        <w:rPr>
          <w:spacing w:val="-3"/>
          <w:sz w:val="18"/>
        </w:rPr>
        <w:t xml:space="preserve"> </w:t>
      </w:r>
      <w:r>
        <w:rPr>
          <w:sz w:val="18"/>
        </w:rPr>
        <w:t>incidents</w:t>
      </w:r>
      <w:r>
        <w:rPr>
          <w:spacing w:val="-2"/>
          <w:sz w:val="18"/>
        </w:rPr>
        <w:t xml:space="preserve"> </w:t>
      </w:r>
      <w:r>
        <w:rPr>
          <w:sz w:val="18"/>
        </w:rPr>
        <w:t>of</w:t>
      </w:r>
      <w:r>
        <w:rPr>
          <w:spacing w:val="-1"/>
          <w:sz w:val="18"/>
        </w:rPr>
        <w:t xml:space="preserve"> </w:t>
      </w:r>
      <w:r>
        <w:rPr>
          <w:sz w:val="18"/>
        </w:rPr>
        <w:t>the</w:t>
      </w:r>
      <w:r>
        <w:rPr>
          <w:spacing w:val="-2"/>
          <w:sz w:val="18"/>
        </w:rPr>
        <w:t xml:space="preserve"> </w:t>
      </w:r>
      <w:r>
        <w:rPr>
          <w:sz w:val="18"/>
        </w:rPr>
        <w:t>same</w:t>
      </w:r>
      <w:r>
        <w:rPr>
          <w:spacing w:val="-2"/>
          <w:sz w:val="18"/>
        </w:rPr>
        <w:t xml:space="preserve"> </w:t>
      </w:r>
      <w:proofErr w:type="spellStart"/>
      <w:r>
        <w:rPr>
          <w:spacing w:val="-2"/>
          <w:sz w:val="18"/>
        </w:rPr>
        <w:t>behaviour</w:t>
      </w:r>
      <w:proofErr w:type="spellEnd"/>
      <w:r>
        <w:rPr>
          <w:spacing w:val="-2"/>
          <w:sz w:val="18"/>
        </w:rPr>
        <w:t>.</w:t>
      </w:r>
    </w:p>
    <w:p w14:paraId="3B87F2D1" w14:textId="77777777" w:rsidR="00CC586C" w:rsidRDefault="00000000">
      <w:pPr>
        <w:pStyle w:val="ListParagraph"/>
        <w:numPr>
          <w:ilvl w:val="0"/>
          <w:numId w:val="5"/>
        </w:numPr>
        <w:tabs>
          <w:tab w:val="left" w:pos="1019"/>
        </w:tabs>
        <w:spacing w:line="229" w:lineRule="exact"/>
        <w:ind w:left="1019" w:hanging="359"/>
        <w:rPr>
          <w:sz w:val="18"/>
        </w:rPr>
      </w:pPr>
      <w:r>
        <w:rPr>
          <w:sz w:val="18"/>
        </w:rPr>
        <w:t>To</w:t>
      </w:r>
      <w:r>
        <w:rPr>
          <w:spacing w:val="-1"/>
          <w:sz w:val="18"/>
        </w:rPr>
        <w:t xml:space="preserve"> </w:t>
      </w:r>
      <w:r>
        <w:rPr>
          <w:sz w:val="18"/>
        </w:rPr>
        <w:t>ensure</w:t>
      </w:r>
      <w:r>
        <w:rPr>
          <w:spacing w:val="-3"/>
          <w:sz w:val="18"/>
        </w:rPr>
        <w:t xml:space="preserve"> </w:t>
      </w:r>
      <w:r>
        <w:rPr>
          <w:sz w:val="18"/>
        </w:rPr>
        <w:t>that</w:t>
      </w:r>
      <w:r>
        <w:rPr>
          <w:spacing w:val="-3"/>
          <w:sz w:val="18"/>
        </w:rPr>
        <w:t xml:space="preserve"> </w:t>
      </w:r>
      <w:r>
        <w:rPr>
          <w:sz w:val="18"/>
        </w:rPr>
        <w:t>individuals</w:t>
      </w:r>
      <w:r>
        <w:rPr>
          <w:spacing w:val="-3"/>
          <w:sz w:val="18"/>
        </w:rPr>
        <w:t xml:space="preserve"> </w:t>
      </w:r>
      <w:r>
        <w:rPr>
          <w:sz w:val="18"/>
        </w:rPr>
        <w:t>receive</w:t>
      </w:r>
      <w:r>
        <w:rPr>
          <w:spacing w:val="-3"/>
          <w:sz w:val="18"/>
        </w:rPr>
        <w:t xml:space="preserve"> </w:t>
      </w:r>
      <w:r>
        <w:rPr>
          <w:sz w:val="18"/>
        </w:rPr>
        <w:t>the</w:t>
      </w:r>
      <w:r>
        <w:rPr>
          <w:spacing w:val="-3"/>
          <w:sz w:val="18"/>
        </w:rPr>
        <w:t xml:space="preserve"> </w:t>
      </w:r>
      <w:r>
        <w:rPr>
          <w:sz w:val="18"/>
        </w:rPr>
        <w:t>appropriate</w:t>
      </w:r>
      <w:r>
        <w:rPr>
          <w:spacing w:val="-3"/>
          <w:sz w:val="18"/>
        </w:rPr>
        <w:t xml:space="preserve"> </w:t>
      </w:r>
      <w:r>
        <w:rPr>
          <w:sz w:val="18"/>
        </w:rPr>
        <w:t>emotional</w:t>
      </w:r>
      <w:r>
        <w:rPr>
          <w:spacing w:val="-3"/>
          <w:sz w:val="18"/>
        </w:rPr>
        <w:t xml:space="preserve"> </w:t>
      </w:r>
      <w:r>
        <w:rPr>
          <w:sz w:val="18"/>
        </w:rPr>
        <w:t>and</w:t>
      </w:r>
      <w:r>
        <w:rPr>
          <w:spacing w:val="-1"/>
          <w:sz w:val="18"/>
        </w:rPr>
        <w:t xml:space="preserve"> </w:t>
      </w:r>
      <w:r>
        <w:rPr>
          <w:sz w:val="18"/>
        </w:rPr>
        <w:t>therapeutic</w:t>
      </w:r>
      <w:r>
        <w:rPr>
          <w:spacing w:val="-1"/>
          <w:sz w:val="18"/>
        </w:rPr>
        <w:t xml:space="preserve"> </w:t>
      </w:r>
      <w:r>
        <w:rPr>
          <w:spacing w:val="-2"/>
          <w:sz w:val="18"/>
        </w:rPr>
        <w:t>support.</w:t>
      </w:r>
    </w:p>
    <w:p w14:paraId="697B0A99" w14:textId="77777777" w:rsidR="00CC586C" w:rsidRDefault="00000000">
      <w:pPr>
        <w:pStyle w:val="ListParagraph"/>
        <w:numPr>
          <w:ilvl w:val="0"/>
          <w:numId w:val="5"/>
        </w:numPr>
        <w:tabs>
          <w:tab w:val="left" w:pos="1019"/>
        </w:tabs>
        <w:spacing w:before="1" w:line="229" w:lineRule="exact"/>
        <w:ind w:left="1019" w:hanging="359"/>
        <w:rPr>
          <w:sz w:val="18"/>
        </w:rPr>
      </w:pPr>
      <w:r>
        <w:rPr>
          <w:sz w:val="18"/>
        </w:rPr>
        <w:t>To</w:t>
      </w:r>
      <w:r>
        <w:rPr>
          <w:spacing w:val="-3"/>
          <w:sz w:val="18"/>
        </w:rPr>
        <w:t xml:space="preserve"> </w:t>
      </w:r>
      <w:r>
        <w:rPr>
          <w:sz w:val="18"/>
        </w:rPr>
        <w:t>build</w:t>
      </w:r>
      <w:r>
        <w:rPr>
          <w:spacing w:val="-2"/>
          <w:sz w:val="18"/>
        </w:rPr>
        <w:t xml:space="preserve"> </w:t>
      </w:r>
      <w:r>
        <w:rPr>
          <w:sz w:val="18"/>
        </w:rPr>
        <w:t>positive</w:t>
      </w:r>
      <w:r>
        <w:rPr>
          <w:spacing w:val="-3"/>
          <w:sz w:val="18"/>
        </w:rPr>
        <w:t xml:space="preserve"> </w:t>
      </w:r>
      <w:r>
        <w:rPr>
          <w:sz w:val="18"/>
        </w:rPr>
        <w:t>relationships</w:t>
      </w:r>
      <w:r>
        <w:rPr>
          <w:spacing w:val="-2"/>
          <w:sz w:val="18"/>
        </w:rPr>
        <w:t xml:space="preserve"> </w:t>
      </w:r>
      <w:r>
        <w:rPr>
          <w:sz w:val="18"/>
        </w:rPr>
        <w:t>with</w:t>
      </w:r>
      <w:r>
        <w:rPr>
          <w:spacing w:val="-3"/>
          <w:sz w:val="18"/>
        </w:rPr>
        <w:t xml:space="preserve"> </w:t>
      </w:r>
      <w:r>
        <w:rPr>
          <w:sz w:val="18"/>
        </w:rPr>
        <w:t>pupils to</w:t>
      </w:r>
      <w:r>
        <w:rPr>
          <w:spacing w:val="-1"/>
          <w:sz w:val="18"/>
        </w:rPr>
        <w:t xml:space="preserve"> </w:t>
      </w:r>
      <w:r>
        <w:rPr>
          <w:sz w:val="18"/>
        </w:rPr>
        <w:t>reduce</w:t>
      </w:r>
      <w:r>
        <w:rPr>
          <w:spacing w:val="-2"/>
          <w:sz w:val="18"/>
        </w:rPr>
        <w:t xml:space="preserve"> </w:t>
      </w:r>
      <w:r>
        <w:rPr>
          <w:sz w:val="18"/>
        </w:rPr>
        <w:t>the</w:t>
      </w:r>
      <w:r>
        <w:rPr>
          <w:spacing w:val="-3"/>
          <w:sz w:val="18"/>
        </w:rPr>
        <w:t xml:space="preserve"> </w:t>
      </w:r>
      <w:r>
        <w:rPr>
          <w:sz w:val="18"/>
        </w:rPr>
        <w:t>chances</w:t>
      </w:r>
      <w:r>
        <w:rPr>
          <w:spacing w:val="-2"/>
          <w:sz w:val="18"/>
        </w:rPr>
        <w:t xml:space="preserve"> </w:t>
      </w:r>
      <w:r>
        <w:rPr>
          <w:sz w:val="18"/>
        </w:rPr>
        <w:t>of</w:t>
      </w:r>
      <w:r>
        <w:rPr>
          <w:spacing w:val="-2"/>
          <w:sz w:val="18"/>
        </w:rPr>
        <w:t xml:space="preserve"> </w:t>
      </w:r>
      <w:r>
        <w:rPr>
          <w:sz w:val="18"/>
        </w:rPr>
        <w:t>further</w:t>
      </w:r>
      <w:r>
        <w:rPr>
          <w:spacing w:val="-2"/>
          <w:sz w:val="18"/>
        </w:rPr>
        <w:t xml:space="preserve"> </w:t>
      </w:r>
      <w:r>
        <w:rPr>
          <w:sz w:val="18"/>
        </w:rPr>
        <w:t>instances</w:t>
      </w:r>
      <w:r>
        <w:rPr>
          <w:spacing w:val="-3"/>
          <w:sz w:val="18"/>
        </w:rPr>
        <w:t xml:space="preserve"> </w:t>
      </w:r>
      <w:r>
        <w:rPr>
          <w:sz w:val="18"/>
        </w:rPr>
        <w:t>of</w:t>
      </w:r>
      <w:r>
        <w:rPr>
          <w:spacing w:val="-1"/>
          <w:sz w:val="18"/>
        </w:rPr>
        <w:t xml:space="preserve"> </w:t>
      </w:r>
      <w:r>
        <w:rPr>
          <w:sz w:val="18"/>
        </w:rPr>
        <w:t>very</w:t>
      </w:r>
      <w:r>
        <w:rPr>
          <w:spacing w:val="-2"/>
          <w:sz w:val="18"/>
        </w:rPr>
        <w:t xml:space="preserve"> </w:t>
      </w:r>
      <w:proofErr w:type="gramStart"/>
      <w:r>
        <w:rPr>
          <w:sz w:val="18"/>
        </w:rPr>
        <w:t>high</w:t>
      </w:r>
      <w:r>
        <w:rPr>
          <w:spacing w:val="-2"/>
          <w:sz w:val="18"/>
        </w:rPr>
        <w:t xml:space="preserve"> </w:t>
      </w:r>
      <w:r>
        <w:rPr>
          <w:sz w:val="18"/>
        </w:rPr>
        <w:t>risk</w:t>
      </w:r>
      <w:proofErr w:type="gramEnd"/>
      <w:r>
        <w:rPr>
          <w:spacing w:val="-2"/>
          <w:sz w:val="18"/>
        </w:rPr>
        <w:t xml:space="preserve"> </w:t>
      </w:r>
      <w:proofErr w:type="spellStart"/>
      <w:r>
        <w:rPr>
          <w:spacing w:val="-2"/>
          <w:sz w:val="18"/>
        </w:rPr>
        <w:t>behaviours</w:t>
      </w:r>
      <w:proofErr w:type="spellEnd"/>
      <w:r>
        <w:rPr>
          <w:spacing w:val="-2"/>
          <w:sz w:val="18"/>
        </w:rPr>
        <w:t>.</w:t>
      </w:r>
    </w:p>
    <w:p w14:paraId="30528525" w14:textId="77777777" w:rsidR="00CC586C" w:rsidRDefault="00000000">
      <w:pPr>
        <w:pStyle w:val="ListParagraph"/>
        <w:numPr>
          <w:ilvl w:val="0"/>
          <w:numId w:val="5"/>
        </w:numPr>
        <w:tabs>
          <w:tab w:val="left" w:pos="1020"/>
        </w:tabs>
        <w:ind w:right="1178"/>
        <w:rPr>
          <w:sz w:val="18"/>
        </w:rPr>
      </w:pPr>
      <w:r>
        <w:rPr>
          <w:sz w:val="18"/>
        </w:rPr>
        <w:t xml:space="preserve">To enable joint strategies between school and home to reduce the chances of further instances of very </w:t>
      </w:r>
      <w:proofErr w:type="gramStart"/>
      <w:r>
        <w:rPr>
          <w:sz w:val="18"/>
        </w:rPr>
        <w:t>high risk</w:t>
      </w:r>
      <w:proofErr w:type="gramEnd"/>
      <w:r>
        <w:rPr>
          <w:sz w:val="18"/>
        </w:rPr>
        <w:t xml:space="preserve"> </w:t>
      </w:r>
      <w:proofErr w:type="spellStart"/>
      <w:r>
        <w:rPr>
          <w:spacing w:val="-2"/>
          <w:sz w:val="18"/>
        </w:rPr>
        <w:t>behaviours</w:t>
      </w:r>
      <w:proofErr w:type="spellEnd"/>
      <w:r>
        <w:rPr>
          <w:spacing w:val="-2"/>
          <w:sz w:val="18"/>
        </w:rPr>
        <w:t>.</w:t>
      </w:r>
    </w:p>
    <w:p w14:paraId="68CAB60E" w14:textId="77777777" w:rsidR="00CC586C" w:rsidRDefault="00000000">
      <w:pPr>
        <w:pStyle w:val="ListParagraph"/>
        <w:numPr>
          <w:ilvl w:val="0"/>
          <w:numId w:val="5"/>
        </w:numPr>
        <w:tabs>
          <w:tab w:val="left" w:pos="1020"/>
        </w:tabs>
        <w:ind w:right="1177" w:hanging="361"/>
        <w:rPr>
          <w:sz w:val="18"/>
        </w:rPr>
      </w:pPr>
      <w:r>
        <w:rPr>
          <w:sz w:val="18"/>
        </w:rPr>
        <w:t>To</w:t>
      </w:r>
      <w:r>
        <w:rPr>
          <w:spacing w:val="20"/>
          <w:sz w:val="18"/>
        </w:rPr>
        <w:t xml:space="preserve"> </w:t>
      </w:r>
      <w:r>
        <w:rPr>
          <w:sz w:val="18"/>
        </w:rPr>
        <w:t>enable</w:t>
      </w:r>
      <w:r>
        <w:rPr>
          <w:spacing w:val="18"/>
          <w:sz w:val="18"/>
        </w:rPr>
        <w:t xml:space="preserve"> </w:t>
      </w:r>
      <w:r>
        <w:rPr>
          <w:sz w:val="18"/>
        </w:rPr>
        <w:t>joint</w:t>
      </w:r>
      <w:r>
        <w:rPr>
          <w:spacing w:val="18"/>
          <w:sz w:val="18"/>
        </w:rPr>
        <w:t xml:space="preserve"> </w:t>
      </w:r>
      <w:r>
        <w:rPr>
          <w:sz w:val="18"/>
        </w:rPr>
        <w:t>strategies</w:t>
      </w:r>
      <w:r>
        <w:rPr>
          <w:spacing w:val="18"/>
          <w:sz w:val="18"/>
        </w:rPr>
        <w:t xml:space="preserve"> </w:t>
      </w:r>
      <w:r>
        <w:rPr>
          <w:sz w:val="18"/>
        </w:rPr>
        <w:t>with</w:t>
      </w:r>
      <w:r>
        <w:rPr>
          <w:spacing w:val="17"/>
          <w:sz w:val="18"/>
        </w:rPr>
        <w:t xml:space="preserve"> </w:t>
      </w:r>
      <w:r>
        <w:rPr>
          <w:sz w:val="18"/>
        </w:rPr>
        <w:t>other</w:t>
      </w:r>
      <w:r>
        <w:rPr>
          <w:spacing w:val="18"/>
          <w:sz w:val="18"/>
        </w:rPr>
        <w:t xml:space="preserve"> </w:t>
      </w:r>
      <w:r>
        <w:rPr>
          <w:sz w:val="18"/>
        </w:rPr>
        <w:t>agencies,</w:t>
      </w:r>
      <w:r>
        <w:rPr>
          <w:spacing w:val="19"/>
          <w:sz w:val="18"/>
        </w:rPr>
        <w:t xml:space="preserve"> </w:t>
      </w:r>
      <w:r>
        <w:rPr>
          <w:sz w:val="18"/>
        </w:rPr>
        <w:t>social</w:t>
      </w:r>
      <w:r>
        <w:rPr>
          <w:spacing w:val="18"/>
          <w:sz w:val="18"/>
        </w:rPr>
        <w:t xml:space="preserve"> </w:t>
      </w:r>
      <w:r>
        <w:rPr>
          <w:sz w:val="18"/>
        </w:rPr>
        <w:t>or</w:t>
      </w:r>
      <w:r>
        <w:rPr>
          <w:spacing w:val="18"/>
          <w:sz w:val="18"/>
        </w:rPr>
        <w:t xml:space="preserve"> </w:t>
      </w:r>
      <w:r>
        <w:rPr>
          <w:sz w:val="18"/>
        </w:rPr>
        <w:t>clinical</w:t>
      </w:r>
      <w:r>
        <w:rPr>
          <w:spacing w:val="18"/>
          <w:sz w:val="18"/>
        </w:rPr>
        <w:t xml:space="preserve"> </w:t>
      </w:r>
      <w:r>
        <w:rPr>
          <w:sz w:val="18"/>
        </w:rPr>
        <w:t>services</w:t>
      </w:r>
      <w:r>
        <w:rPr>
          <w:spacing w:val="18"/>
          <w:sz w:val="18"/>
        </w:rPr>
        <w:t xml:space="preserve"> </w:t>
      </w:r>
      <w:r>
        <w:rPr>
          <w:sz w:val="18"/>
        </w:rPr>
        <w:t>as</w:t>
      </w:r>
      <w:r>
        <w:rPr>
          <w:spacing w:val="18"/>
          <w:sz w:val="18"/>
        </w:rPr>
        <w:t xml:space="preserve"> </w:t>
      </w:r>
      <w:r>
        <w:rPr>
          <w:sz w:val="18"/>
        </w:rPr>
        <w:t>required,</w:t>
      </w:r>
      <w:r>
        <w:rPr>
          <w:spacing w:val="19"/>
          <w:sz w:val="18"/>
        </w:rPr>
        <w:t xml:space="preserve"> </w:t>
      </w:r>
      <w:r>
        <w:rPr>
          <w:sz w:val="18"/>
        </w:rPr>
        <w:t>to</w:t>
      </w:r>
      <w:r>
        <w:rPr>
          <w:spacing w:val="20"/>
          <w:sz w:val="18"/>
        </w:rPr>
        <w:t xml:space="preserve"> </w:t>
      </w:r>
      <w:r>
        <w:rPr>
          <w:sz w:val="18"/>
        </w:rPr>
        <w:t>reduce</w:t>
      </w:r>
      <w:r>
        <w:rPr>
          <w:spacing w:val="18"/>
          <w:sz w:val="18"/>
        </w:rPr>
        <w:t xml:space="preserve"> </w:t>
      </w:r>
      <w:r>
        <w:rPr>
          <w:sz w:val="18"/>
        </w:rPr>
        <w:t>the</w:t>
      </w:r>
      <w:r>
        <w:rPr>
          <w:spacing w:val="18"/>
          <w:sz w:val="18"/>
        </w:rPr>
        <w:t xml:space="preserve"> </w:t>
      </w:r>
      <w:r>
        <w:rPr>
          <w:sz w:val="18"/>
        </w:rPr>
        <w:t>chances</w:t>
      </w:r>
      <w:r>
        <w:rPr>
          <w:spacing w:val="18"/>
          <w:sz w:val="18"/>
        </w:rPr>
        <w:t xml:space="preserve"> </w:t>
      </w:r>
      <w:r>
        <w:rPr>
          <w:sz w:val="18"/>
        </w:rPr>
        <w:t xml:space="preserve">of further instances of very </w:t>
      </w:r>
      <w:proofErr w:type="gramStart"/>
      <w:r>
        <w:rPr>
          <w:sz w:val="18"/>
        </w:rPr>
        <w:t>high risk</w:t>
      </w:r>
      <w:proofErr w:type="gramEnd"/>
      <w:r>
        <w:rPr>
          <w:sz w:val="18"/>
        </w:rPr>
        <w:t xml:space="preserve"> </w:t>
      </w:r>
      <w:proofErr w:type="spellStart"/>
      <w:r>
        <w:rPr>
          <w:sz w:val="18"/>
        </w:rPr>
        <w:t>behaviours</w:t>
      </w:r>
      <w:proofErr w:type="spellEnd"/>
    </w:p>
    <w:p w14:paraId="43B71A37" w14:textId="77777777" w:rsidR="00CC586C" w:rsidRDefault="00000000">
      <w:pPr>
        <w:pStyle w:val="ListParagraph"/>
        <w:numPr>
          <w:ilvl w:val="0"/>
          <w:numId w:val="5"/>
        </w:numPr>
        <w:tabs>
          <w:tab w:val="left" w:pos="1020"/>
        </w:tabs>
        <w:rPr>
          <w:sz w:val="18"/>
        </w:rPr>
      </w:pPr>
      <w:r>
        <w:rPr>
          <w:sz w:val="18"/>
        </w:rPr>
        <w:t>To</w:t>
      </w:r>
      <w:r>
        <w:rPr>
          <w:spacing w:val="-3"/>
          <w:sz w:val="18"/>
        </w:rPr>
        <w:t xml:space="preserve"> </w:t>
      </w:r>
      <w:r>
        <w:rPr>
          <w:sz w:val="18"/>
        </w:rPr>
        <w:t>ensure</w:t>
      </w:r>
      <w:r>
        <w:rPr>
          <w:spacing w:val="-3"/>
          <w:sz w:val="18"/>
        </w:rPr>
        <w:t xml:space="preserve"> </w:t>
      </w:r>
      <w:r>
        <w:rPr>
          <w:sz w:val="18"/>
        </w:rPr>
        <w:t>all</w:t>
      </w:r>
      <w:r>
        <w:rPr>
          <w:spacing w:val="1"/>
          <w:sz w:val="18"/>
        </w:rPr>
        <w:t xml:space="preserve"> </w:t>
      </w:r>
      <w:r>
        <w:rPr>
          <w:sz w:val="18"/>
        </w:rPr>
        <w:t>stakeholders</w:t>
      </w:r>
      <w:r>
        <w:rPr>
          <w:spacing w:val="-3"/>
          <w:sz w:val="18"/>
        </w:rPr>
        <w:t xml:space="preserve"> </w:t>
      </w:r>
      <w:r>
        <w:rPr>
          <w:sz w:val="18"/>
        </w:rPr>
        <w:t>are</w:t>
      </w:r>
      <w:r>
        <w:rPr>
          <w:spacing w:val="-3"/>
          <w:sz w:val="18"/>
        </w:rPr>
        <w:t xml:space="preserve"> </w:t>
      </w:r>
      <w:r>
        <w:rPr>
          <w:sz w:val="18"/>
        </w:rPr>
        <w:t>well</w:t>
      </w:r>
      <w:r>
        <w:rPr>
          <w:spacing w:val="-2"/>
          <w:sz w:val="18"/>
        </w:rPr>
        <w:t xml:space="preserve"> </w:t>
      </w:r>
      <w:r>
        <w:rPr>
          <w:sz w:val="18"/>
        </w:rPr>
        <w:t>informed</w:t>
      </w:r>
      <w:r>
        <w:rPr>
          <w:spacing w:val="-3"/>
          <w:sz w:val="18"/>
        </w:rPr>
        <w:t xml:space="preserve"> </w:t>
      </w:r>
      <w:r>
        <w:rPr>
          <w:sz w:val="18"/>
        </w:rPr>
        <w:t>and</w:t>
      </w:r>
      <w:r>
        <w:rPr>
          <w:spacing w:val="-2"/>
          <w:sz w:val="18"/>
        </w:rPr>
        <w:t xml:space="preserve"> </w:t>
      </w:r>
      <w:r>
        <w:rPr>
          <w:sz w:val="18"/>
        </w:rPr>
        <w:t>involved</w:t>
      </w:r>
      <w:r>
        <w:rPr>
          <w:spacing w:val="-3"/>
          <w:sz w:val="18"/>
        </w:rPr>
        <w:t xml:space="preserve"> </w:t>
      </w:r>
      <w:r>
        <w:rPr>
          <w:sz w:val="18"/>
        </w:rPr>
        <w:t>in efforts</w:t>
      </w:r>
      <w:r>
        <w:rPr>
          <w:spacing w:val="-3"/>
          <w:sz w:val="18"/>
        </w:rPr>
        <w:t xml:space="preserve"> </w:t>
      </w:r>
      <w:r>
        <w:rPr>
          <w:sz w:val="18"/>
        </w:rPr>
        <w:t>to</w:t>
      </w:r>
      <w:r>
        <w:rPr>
          <w:spacing w:val="-1"/>
          <w:sz w:val="18"/>
        </w:rPr>
        <w:t xml:space="preserve"> </w:t>
      </w:r>
      <w:r>
        <w:rPr>
          <w:sz w:val="18"/>
        </w:rPr>
        <w:t>reduce high</w:t>
      </w:r>
      <w:r>
        <w:rPr>
          <w:spacing w:val="-3"/>
          <w:sz w:val="18"/>
        </w:rPr>
        <w:t xml:space="preserve"> </w:t>
      </w:r>
      <w:r>
        <w:rPr>
          <w:sz w:val="18"/>
        </w:rPr>
        <w:t>risk</w:t>
      </w:r>
      <w:r>
        <w:rPr>
          <w:spacing w:val="1"/>
          <w:sz w:val="18"/>
        </w:rPr>
        <w:t xml:space="preserve"> </w:t>
      </w:r>
      <w:proofErr w:type="spellStart"/>
      <w:r>
        <w:rPr>
          <w:spacing w:val="-2"/>
          <w:sz w:val="18"/>
        </w:rPr>
        <w:t>behaviours</w:t>
      </w:r>
      <w:proofErr w:type="spellEnd"/>
    </w:p>
    <w:p w14:paraId="627595BB" w14:textId="77777777" w:rsidR="00CC586C" w:rsidRDefault="00CC586C">
      <w:pPr>
        <w:pStyle w:val="BodyText"/>
        <w:spacing w:before="35"/>
        <w:rPr>
          <w:sz w:val="18"/>
        </w:rPr>
      </w:pPr>
    </w:p>
    <w:p w14:paraId="53FE1A66" w14:textId="77777777" w:rsidR="00CC586C" w:rsidRDefault="00000000">
      <w:pPr>
        <w:pStyle w:val="ListParagraph"/>
        <w:numPr>
          <w:ilvl w:val="0"/>
          <w:numId w:val="7"/>
        </w:numPr>
        <w:tabs>
          <w:tab w:val="left" w:pos="541"/>
        </w:tabs>
        <w:ind w:left="541" w:hanging="241"/>
        <w:jc w:val="both"/>
        <w:rPr>
          <w:sz w:val="24"/>
        </w:rPr>
      </w:pPr>
      <w:r>
        <w:rPr>
          <w:b/>
          <w:color w:val="006FC0"/>
          <w:sz w:val="24"/>
        </w:rPr>
        <w:t>Criteria</w:t>
      </w:r>
      <w:r>
        <w:rPr>
          <w:b/>
          <w:color w:val="006FC0"/>
          <w:spacing w:val="-4"/>
          <w:sz w:val="24"/>
        </w:rPr>
        <w:t xml:space="preserve"> </w:t>
      </w:r>
      <w:r>
        <w:rPr>
          <w:b/>
          <w:color w:val="006FC0"/>
          <w:sz w:val="24"/>
        </w:rPr>
        <w:t>for</w:t>
      </w:r>
      <w:r>
        <w:rPr>
          <w:b/>
          <w:color w:val="006FC0"/>
          <w:spacing w:val="-2"/>
          <w:sz w:val="24"/>
        </w:rPr>
        <w:t xml:space="preserve"> </w:t>
      </w:r>
      <w:r>
        <w:rPr>
          <w:b/>
          <w:color w:val="006FC0"/>
          <w:sz w:val="24"/>
        </w:rPr>
        <w:t>Exclusion</w:t>
      </w:r>
      <w:r>
        <w:rPr>
          <w:b/>
          <w:color w:val="006FC0"/>
          <w:spacing w:val="-2"/>
          <w:sz w:val="24"/>
        </w:rPr>
        <w:t xml:space="preserve"> </w:t>
      </w:r>
      <w:r>
        <w:rPr>
          <w:color w:val="006FC0"/>
          <w:sz w:val="24"/>
        </w:rPr>
        <w:t>(Temporary</w:t>
      </w:r>
      <w:r>
        <w:rPr>
          <w:color w:val="006FC0"/>
          <w:spacing w:val="-3"/>
          <w:sz w:val="24"/>
        </w:rPr>
        <w:t xml:space="preserve"> </w:t>
      </w:r>
      <w:r>
        <w:rPr>
          <w:color w:val="006FC0"/>
          <w:spacing w:val="-2"/>
          <w:sz w:val="24"/>
        </w:rPr>
        <w:t>Exclusion)</w:t>
      </w:r>
    </w:p>
    <w:p w14:paraId="5647915F" w14:textId="77777777" w:rsidR="00CC586C" w:rsidRDefault="00000000">
      <w:pPr>
        <w:pStyle w:val="BodyText"/>
        <w:spacing w:before="259"/>
        <w:ind w:left="300"/>
      </w:pPr>
      <w:r>
        <w:t>Temporary</w:t>
      </w:r>
      <w:r>
        <w:rPr>
          <w:spacing w:val="-8"/>
        </w:rPr>
        <w:t xml:space="preserve"> </w:t>
      </w:r>
      <w:r>
        <w:t>Exclusion</w:t>
      </w:r>
      <w:r>
        <w:rPr>
          <w:spacing w:val="-5"/>
        </w:rPr>
        <w:t xml:space="preserve"> </w:t>
      </w:r>
      <w:r>
        <w:t>will</w:t>
      </w:r>
      <w:r>
        <w:rPr>
          <w:spacing w:val="-5"/>
        </w:rPr>
        <w:t xml:space="preserve"> </w:t>
      </w:r>
      <w:r>
        <w:t>only</w:t>
      </w:r>
      <w:r>
        <w:rPr>
          <w:spacing w:val="-4"/>
        </w:rPr>
        <w:t xml:space="preserve"> </w:t>
      </w:r>
      <w:r>
        <w:t>be</w:t>
      </w:r>
      <w:r>
        <w:rPr>
          <w:spacing w:val="-4"/>
        </w:rPr>
        <w:t xml:space="preserve"> </w:t>
      </w:r>
      <w:r>
        <w:t>considered</w:t>
      </w:r>
      <w:r>
        <w:rPr>
          <w:spacing w:val="-6"/>
        </w:rPr>
        <w:t xml:space="preserve"> </w:t>
      </w:r>
      <w:r>
        <w:t>as</w:t>
      </w:r>
      <w:r>
        <w:rPr>
          <w:spacing w:val="-5"/>
        </w:rPr>
        <w:t xml:space="preserve"> </w:t>
      </w:r>
      <w:r>
        <w:t>an</w:t>
      </w:r>
      <w:r>
        <w:rPr>
          <w:spacing w:val="-5"/>
        </w:rPr>
        <w:t xml:space="preserve"> </w:t>
      </w:r>
      <w:r>
        <w:t>option</w:t>
      </w:r>
      <w:r>
        <w:rPr>
          <w:spacing w:val="-5"/>
        </w:rPr>
        <w:t xml:space="preserve"> </w:t>
      </w:r>
      <w:r>
        <w:t>in</w:t>
      </w:r>
      <w:r>
        <w:rPr>
          <w:spacing w:val="-5"/>
        </w:rPr>
        <w:t xml:space="preserve"> </w:t>
      </w:r>
      <w:r>
        <w:t>the</w:t>
      </w:r>
      <w:r>
        <w:rPr>
          <w:spacing w:val="-4"/>
        </w:rPr>
        <w:t xml:space="preserve"> </w:t>
      </w:r>
      <w:r>
        <w:t>following</w:t>
      </w:r>
      <w:r>
        <w:rPr>
          <w:spacing w:val="-4"/>
        </w:rPr>
        <w:t xml:space="preserve"> </w:t>
      </w:r>
      <w:r>
        <w:rPr>
          <w:spacing w:val="-2"/>
        </w:rPr>
        <w:t>circumstances:</w:t>
      </w:r>
    </w:p>
    <w:p w14:paraId="12A0CCF2" w14:textId="77777777" w:rsidR="00CC586C" w:rsidRDefault="00000000">
      <w:pPr>
        <w:pStyle w:val="ListParagraph"/>
        <w:numPr>
          <w:ilvl w:val="0"/>
          <w:numId w:val="4"/>
        </w:numPr>
        <w:tabs>
          <w:tab w:val="left" w:pos="1019"/>
        </w:tabs>
        <w:spacing w:before="254"/>
        <w:ind w:left="1019" w:hanging="359"/>
        <w:rPr>
          <w:sz w:val="18"/>
        </w:rPr>
      </w:pPr>
      <w:r>
        <w:rPr>
          <w:sz w:val="18"/>
        </w:rPr>
        <w:t>Physical</w:t>
      </w:r>
      <w:r>
        <w:rPr>
          <w:spacing w:val="-5"/>
          <w:sz w:val="18"/>
        </w:rPr>
        <w:t xml:space="preserve"> </w:t>
      </w:r>
      <w:r>
        <w:rPr>
          <w:sz w:val="18"/>
        </w:rPr>
        <w:t>assault</w:t>
      </w:r>
      <w:r>
        <w:rPr>
          <w:spacing w:val="-2"/>
          <w:sz w:val="18"/>
        </w:rPr>
        <w:t xml:space="preserve"> </w:t>
      </w:r>
      <w:r>
        <w:rPr>
          <w:sz w:val="18"/>
        </w:rPr>
        <w:t>on</w:t>
      </w:r>
      <w:r>
        <w:rPr>
          <w:spacing w:val="-2"/>
          <w:sz w:val="18"/>
        </w:rPr>
        <w:t xml:space="preserve"> </w:t>
      </w:r>
      <w:r>
        <w:rPr>
          <w:sz w:val="18"/>
        </w:rPr>
        <w:t>another</w:t>
      </w:r>
      <w:r>
        <w:rPr>
          <w:spacing w:val="-2"/>
          <w:sz w:val="18"/>
        </w:rPr>
        <w:t xml:space="preserve"> </w:t>
      </w:r>
      <w:r>
        <w:rPr>
          <w:spacing w:val="-4"/>
          <w:sz w:val="18"/>
        </w:rPr>
        <w:t>pupil</w:t>
      </w:r>
    </w:p>
    <w:p w14:paraId="3DE314D0" w14:textId="77777777" w:rsidR="00CC586C" w:rsidRDefault="00000000">
      <w:pPr>
        <w:pStyle w:val="ListParagraph"/>
        <w:numPr>
          <w:ilvl w:val="0"/>
          <w:numId w:val="4"/>
        </w:numPr>
        <w:tabs>
          <w:tab w:val="left" w:pos="1019"/>
        </w:tabs>
        <w:spacing w:before="1" w:line="229" w:lineRule="exact"/>
        <w:ind w:left="1019" w:hanging="359"/>
        <w:rPr>
          <w:sz w:val="18"/>
        </w:rPr>
      </w:pPr>
      <w:r>
        <w:rPr>
          <w:sz w:val="18"/>
        </w:rPr>
        <w:t>Physical</w:t>
      </w:r>
      <w:r>
        <w:rPr>
          <w:spacing w:val="-2"/>
          <w:sz w:val="18"/>
        </w:rPr>
        <w:t xml:space="preserve"> </w:t>
      </w:r>
      <w:r>
        <w:rPr>
          <w:sz w:val="18"/>
        </w:rPr>
        <w:t>assault</w:t>
      </w:r>
      <w:r>
        <w:rPr>
          <w:spacing w:val="-2"/>
          <w:sz w:val="18"/>
        </w:rPr>
        <w:t xml:space="preserve"> </w:t>
      </w:r>
      <w:r>
        <w:rPr>
          <w:sz w:val="18"/>
        </w:rPr>
        <w:t>on</w:t>
      </w:r>
      <w:r>
        <w:rPr>
          <w:spacing w:val="-1"/>
          <w:sz w:val="18"/>
        </w:rPr>
        <w:t xml:space="preserve"> </w:t>
      </w:r>
      <w:r>
        <w:rPr>
          <w:sz w:val="18"/>
        </w:rPr>
        <w:t>a</w:t>
      </w:r>
      <w:r>
        <w:rPr>
          <w:spacing w:val="-1"/>
          <w:sz w:val="18"/>
        </w:rPr>
        <w:t xml:space="preserve"> </w:t>
      </w:r>
      <w:r>
        <w:rPr>
          <w:sz w:val="18"/>
        </w:rPr>
        <w:t>member</w:t>
      </w:r>
      <w:r>
        <w:rPr>
          <w:spacing w:val="-2"/>
          <w:sz w:val="18"/>
        </w:rPr>
        <w:t xml:space="preserve"> </w:t>
      </w:r>
      <w:r>
        <w:rPr>
          <w:sz w:val="18"/>
        </w:rPr>
        <w:t>of staff</w:t>
      </w:r>
      <w:r>
        <w:rPr>
          <w:spacing w:val="-1"/>
          <w:sz w:val="18"/>
        </w:rPr>
        <w:t xml:space="preserve"> </w:t>
      </w:r>
      <w:r>
        <w:rPr>
          <w:sz w:val="18"/>
        </w:rPr>
        <w:t>or</w:t>
      </w:r>
      <w:r>
        <w:rPr>
          <w:spacing w:val="-1"/>
          <w:sz w:val="18"/>
        </w:rPr>
        <w:t xml:space="preserve"> </w:t>
      </w:r>
      <w:r>
        <w:rPr>
          <w:spacing w:val="-2"/>
          <w:sz w:val="18"/>
        </w:rPr>
        <w:t>visitor</w:t>
      </w:r>
    </w:p>
    <w:p w14:paraId="4BA2528B" w14:textId="77777777" w:rsidR="00CC586C" w:rsidRDefault="00000000">
      <w:pPr>
        <w:pStyle w:val="ListParagraph"/>
        <w:numPr>
          <w:ilvl w:val="0"/>
          <w:numId w:val="4"/>
        </w:numPr>
        <w:tabs>
          <w:tab w:val="left" w:pos="1019"/>
        </w:tabs>
        <w:spacing w:line="229" w:lineRule="exact"/>
        <w:ind w:left="1019" w:hanging="359"/>
        <w:rPr>
          <w:sz w:val="18"/>
        </w:rPr>
      </w:pPr>
      <w:r>
        <w:rPr>
          <w:sz w:val="18"/>
        </w:rPr>
        <w:t>Serious</w:t>
      </w:r>
      <w:r>
        <w:rPr>
          <w:spacing w:val="-2"/>
          <w:sz w:val="18"/>
        </w:rPr>
        <w:t xml:space="preserve"> </w:t>
      </w:r>
      <w:r>
        <w:rPr>
          <w:sz w:val="18"/>
        </w:rPr>
        <w:t>incident/s</w:t>
      </w:r>
      <w:r>
        <w:rPr>
          <w:spacing w:val="-3"/>
          <w:sz w:val="18"/>
        </w:rPr>
        <w:t xml:space="preserve"> </w:t>
      </w:r>
      <w:r>
        <w:rPr>
          <w:sz w:val="18"/>
        </w:rPr>
        <w:t>of</w:t>
      </w:r>
      <w:r>
        <w:rPr>
          <w:spacing w:val="-2"/>
          <w:sz w:val="18"/>
        </w:rPr>
        <w:t xml:space="preserve"> bullying</w:t>
      </w:r>
    </w:p>
    <w:p w14:paraId="2D457650" w14:textId="77777777" w:rsidR="00CC586C" w:rsidRDefault="00000000">
      <w:pPr>
        <w:pStyle w:val="ListParagraph"/>
        <w:numPr>
          <w:ilvl w:val="0"/>
          <w:numId w:val="4"/>
        </w:numPr>
        <w:tabs>
          <w:tab w:val="left" w:pos="1019"/>
        </w:tabs>
        <w:spacing w:before="1" w:line="229" w:lineRule="exact"/>
        <w:ind w:left="1019" w:hanging="359"/>
        <w:rPr>
          <w:sz w:val="18"/>
        </w:rPr>
      </w:pPr>
      <w:r>
        <w:rPr>
          <w:sz w:val="18"/>
        </w:rPr>
        <w:t>Sexual</w:t>
      </w:r>
      <w:r>
        <w:rPr>
          <w:spacing w:val="-3"/>
          <w:sz w:val="18"/>
        </w:rPr>
        <w:t xml:space="preserve"> </w:t>
      </w:r>
      <w:r>
        <w:rPr>
          <w:sz w:val="18"/>
        </w:rPr>
        <w:t>assault</w:t>
      </w:r>
      <w:r>
        <w:rPr>
          <w:spacing w:val="-3"/>
          <w:sz w:val="18"/>
        </w:rPr>
        <w:t xml:space="preserve"> </w:t>
      </w:r>
      <w:r>
        <w:rPr>
          <w:sz w:val="18"/>
        </w:rPr>
        <w:t>(or</w:t>
      </w:r>
      <w:r>
        <w:rPr>
          <w:spacing w:val="-2"/>
          <w:sz w:val="18"/>
        </w:rPr>
        <w:t xml:space="preserve"> </w:t>
      </w:r>
      <w:r>
        <w:rPr>
          <w:sz w:val="18"/>
        </w:rPr>
        <w:t>significant</w:t>
      </w:r>
      <w:r>
        <w:rPr>
          <w:spacing w:val="-3"/>
          <w:sz w:val="18"/>
        </w:rPr>
        <w:t xml:space="preserve"> </w:t>
      </w:r>
      <w:r>
        <w:rPr>
          <w:sz w:val="18"/>
        </w:rPr>
        <w:t>risk</w:t>
      </w:r>
      <w:r>
        <w:rPr>
          <w:spacing w:val="1"/>
          <w:sz w:val="18"/>
        </w:rPr>
        <w:t xml:space="preserve"> </w:t>
      </w:r>
      <w:r>
        <w:rPr>
          <w:sz w:val="18"/>
        </w:rPr>
        <w:t>of</w:t>
      </w:r>
      <w:r>
        <w:rPr>
          <w:spacing w:val="-2"/>
          <w:sz w:val="18"/>
        </w:rPr>
        <w:t xml:space="preserve"> </w:t>
      </w:r>
      <w:r>
        <w:rPr>
          <w:sz w:val="18"/>
        </w:rPr>
        <w:t>sexual</w:t>
      </w:r>
      <w:r>
        <w:rPr>
          <w:spacing w:val="-2"/>
          <w:sz w:val="18"/>
        </w:rPr>
        <w:t xml:space="preserve"> assault)</w:t>
      </w:r>
    </w:p>
    <w:p w14:paraId="5CD8B068" w14:textId="77777777" w:rsidR="00CC586C" w:rsidRDefault="00000000">
      <w:pPr>
        <w:pStyle w:val="ListParagraph"/>
        <w:numPr>
          <w:ilvl w:val="0"/>
          <w:numId w:val="4"/>
        </w:numPr>
        <w:tabs>
          <w:tab w:val="left" w:pos="1020"/>
        </w:tabs>
        <w:ind w:right="1178"/>
        <w:jc w:val="both"/>
        <w:rPr>
          <w:sz w:val="18"/>
        </w:rPr>
      </w:pPr>
      <w:r>
        <w:rPr>
          <w:sz w:val="18"/>
        </w:rPr>
        <w:t xml:space="preserve">Any </w:t>
      </w:r>
      <w:proofErr w:type="spellStart"/>
      <w:r>
        <w:rPr>
          <w:sz w:val="18"/>
        </w:rPr>
        <w:t>behaviour</w:t>
      </w:r>
      <w:proofErr w:type="spellEnd"/>
      <w:r>
        <w:rPr>
          <w:sz w:val="18"/>
        </w:rPr>
        <w:t xml:space="preserve"> which could be considered life threatening or presents a risk of significant harm to the pupil themselves, any other pupil, any member of staff or visitor) e.g. Climbing on the School roof, throwing a heavy object at someone’s head, dangerous </w:t>
      </w:r>
      <w:proofErr w:type="spellStart"/>
      <w:r>
        <w:rPr>
          <w:sz w:val="18"/>
        </w:rPr>
        <w:t>behaviour</w:t>
      </w:r>
      <w:proofErr w:type="spellEnd"/>
      <w:r>
        <w:rPr>
          <w:sz w:val="18"/>
        </w:rPr>
        <w:t xml:space="preserve"> whilst being transported in a school vehicle, threatening someone with a weapon)</w:t>
      </w:r>
    </w:p>
    <w:p w14:paraId="7FF45B59" w14:textId="77777777" w:rsidR="00CC586C" w:rsidRDefault="00000000">
      <w:pPr>
        <w:pStyle w:val="ListParagraph"/>
        <w:numPr>
          <w:ilvl w:val="0"/>
          <w:numId w:val="4"/>
        </w:numPr>
        <w:tabs>
          <w:tab w:val="left" w:pos="1018"/>
        </w:tabs>
        <w:spacing w:before="2" w:line="229" w:lineRule="exact"/>
        <w:ind w:left="1018" w:hanging="359"/>
        <w:jc w:val="both"/>
        <w:rPr>
          <w:sz w:val="18"/>
        </w:rPr>
      </w:pPr>
      <w:r>
        <w:rPr>
          <w:sz w:val="18"/>
        </w:rPr>
        <w:t>Assaulting</w:t>
      </w:r>
      <w:r>
        <w:rPr>
          <w:spacing w:val="-3"/>
          <w:sz w:val="18"/>
        </w:rPr>
        <w:t xml:space="preserve"> </w:t>
      </w:r>
      <w:r>
        <w:rPr>
          <w:sz w:val="18"/>
        </w:rPr>
        <w:t>(or</w:t>
      </w:r>
      <w:r>
        <w:rPr>
          <w:spacing w:val="-3"/>
          <w:sz w:val="18"/>
        </w:rPr>
        <w:t xml:space="preserve"> </w:t>
      </w:r>
      <w:r>
        <w:rPr>
          <w:sz w:val="18"/>
        </w:rPr>
        <w:t>interfering</w:t>
      </w:r>
      <w:r>
        <w:rPr>
          <w:spacing w:val="-2"/>
          <w:sz w:val="18"/>
        </w:rPr>
        <w:t xml:space="preserve"> </w:t>
      </w:r>
      <w:r>
        <w:rPr>
          <w:sz w:val="18"/>
        </w:rPr>
        <w:t>with)</w:t>
      </w:r>
      <w:r>
        <w:rPr>
          <w:spacing w:val="-2"/>
          <w:sz w:val="18"/>
        </w:rPr>
        <w:t xml:space="preserve"> </w:t>
      </w:r>
      <w:r>
        <w:rPr>
          <w:sz w:val="18"/>
        </w:rPr>
        <w:t>a</w:t>
      </w:r>
      <w:r>
        <w:rPr>
          <w:spacing w:val="-2"/>
          <w:sz w:val="18"/>
        </w:rPr>
        <w:t xml:space="preserve"> </w:t>
      </w:r>
      <w:r>
        <w:rPr>
          <w:sz w:val="18"/>
        </w:rPr>
        <w:t>member</w:t>
      </w:r>
      <w:r>
        <w:rPr>
          <w:spacing w:val="-2"/>
          <w:sz w:val="18"/>
        </w:rPr>
        <w:t xml:space="preserve"> </w:t>
      </w:r>
      <w:r>
        <w:rPr>
          <w:sz w:val="18"/>
        </w:rPr>
        <w:t>of</w:t>
      </w:r>
      <w:r>
        <w:rPr>
          <w:spacing w:val="-2"/>
          <w:sz w:val="18"/>
        </w:rPr>
        <w:t xml:space="preserve"> </w:t>
      </w:r>
      <w:r>
        <w:rPr>
          <w:sz w:val="18"/>
        </w:rPr>
        <w:t>staff</w:t>
      </w:r>
      <w:r>
        <w:rPr>
          <w:spacing w:val="-2"/>
          <w:sz w:val="18"/>
        </w:rPr>
        <w:t xml:space="preserve"> </w:t>
      </w:r>
      <w:r>
        <w:rPr>
          <w:sz w:val="18"/>
        </w:rPr>
        <w:t>involved</w:t>
      </w:r>
      <w:r>
        <w:rPr>
          <w:spacing w:val="-1"/>
          <w:sz w:val="18"/>
        </w:rPr>
        <w:t xml:space="preserve"> </w:t>
      </w:r>
      <w:r>
        <w:rPr>
          <w:sz w:val="18"/>
        </w:rPr>
        <w:t>in</w:t>
      </w:r>
      <w:r>
        <w:rPr>
          <w:spacing w:val="-2"/>
          <w:sz w:val="18"/>
        </w:rPr>
        <w:t xml:space="preserve"> </w:t>
      </w:r>
      <w:r>
        <w:rPr>
          <w:sz w:val="18"/>
        </w:rPr>
        <w:t>a</w:t>
      </w:r>
      <w:r>
        <w:rPr>
          <w:spacing w:val="-2"/>
          <w:sz w:val="18"/>
        </w:rPr>
        <w:t xml:space="preserve"> </w:t>
      </w:r>
      <w:r>
        <w:rPr>
          <w:sz w:val="18"/>
        </w:rPr>
        <w:t>physical</w:t>
      </w:r>
      <w:r>
        <w:rPr>
          <w:spacing w:val="-3"/>
          <w:sz w:val="18"/>
        </w:rPr>
        <w:t xml:space="preserve"> </w:t>
      </w:r>
      <w:r>
        <w:rPr>
          <w:sz w:val="18"/>
        </w:rPr>
        <w:t>intervention</w:t>
      </w:r>
      <w:r>
        <w:rPr>
          <w:spacing w:val="-2"/>
          <w:sz w:val="18"/>
        </w:rPr>
        <w:t xml:space="preserve"> </w:t>
      </w:r>
      <w:r>
        <w:rPr>
          <w:sz w:val="18"/>
        </w:rPr>
        <w:t>of</w:t>
      </w:r>
      <w:r>
        <w:rPr>
          <w:spacing w:val="-2"/>
          <w:sz w:val="18"/>
        </w:rPr>
        <w:t xml:space="preserve"> </w:t>
      </w:r>
      <w:r>
        <w:rPr>
          <w:sz w:val="18"/>
        </w:rPr>
        <w:t>another</w:t>
      </w:r>
      <w:r>
        <w:rPr>
          <w:spacing w:val="-2"/>
          <w:sz w:val="18"/>
        </w:rPr>
        <w:t xml:space="preserve"> pupil</w:t>
      </w:r>
    </w:p>
    <w:p w14:paraId="5C614FCE" w14:textId="77777777" w:rsidR="00CC586C" w:rsidRDefault="00000000">
      <w:pPr>
        <w:pStyle w:val="ListParagraph"/>
        <w:numPr>
          <w:ilvl w:val="0"/>
          <w:numId w:val="4"/>
        </w:numPr>
        <w:tabs>
          <w:tab w:val="left" w:pos="1019"/>
        </w:tabs>
        <w:ind w:left="1019" w:right="1180"/>
        <w:rPr>
          <w:sz w:val="18"/>
        </w:rPr>
      </w:pPr>
      <w:r>
        <w:rPr>
          <w:sz w:val="18"/>
        </w:rPr>
        <w:t>Absconding from school, which results in the child placing themselves and/or others significant</w:t>
      </w:r>
      <w:r>
        <w:rPr>
          <w:spacing w:val="20"/>
          <w:sz w:val="18"/>
        </w:rPr>
        <w:t xml:space="preserve"> </w:t>
      </w:r>
      <w:r>
        <w:rPr>
          <w:sz w:val="18"/>
        </w:rPr>
        <w:t>risk of serious</w:t>
      </w:r>
      <w:r>
        <w:rPr>
          <w:spacing w:val="80"/>
          <w:sz w:val="18"/>
        </w:rPr>
        <w:t xml:space="preserve"> </w:t>
      </w:r>
      <w:r>
        <w:rPr>
          <w:spacing w:val="-4"/>
          <w:sz w:val="18"/>
        </w:rPr>
        <w:t>harm</w:t>
      </w:r>
    </w:p>
    <w:p w14:paraId="1C3F7006" w14:textId="77777777" w:rsidR="00CC586C" w:rsidRDefault="00000000">
      <w:pPr>
        <w:pStyle w:val="ListParagraph"/>
        <w:numPr>
          <w:ilvl w:val="0"/>
          <w:numId w:val="4"/>
        </w:numPr>
        <w:tabs>
          <w:tab w:val="left" w:pos="1019"/>
        </w:tabs>
        <w:ind w:left="1019"/>
        <w:rPr>
          <w:sz w:val="18"/>
        </w:rPr>
      </w:pPr>
      <w:r>
        <w:rPr>
          <w:sz w:val="18"/>
        </w:rPr>
        <w:t>Bringing</w:t>
      </w:r>
      <w:r>
        <w:rPr>
          <w:spacing w:val="-3"/>
          <w:sz w:val="18"/>
        </w:rPr>
        <w:t xml:space="preserve"> </w:t>
      </w:r>
      <w:r>
        <w:rPr>
          <w:sz w:val="18"/>
        </w:rPr>
        <w:t>a</w:t>
      </w:r>
      <w:r>
        <w:rPr>
          <w:spacing w:val="-1"/>
          <w:sz w:val="18"/>
        </w:rPr>
        <w:t xml:space="preserve"> </w:t>
      </w:r>
      <w:r>
        <w:rPr>
          <w:sz w:val="18"/>
        </w:rPr>
        <w:t>weapon</w:t>
      </w:r>
      <w:r>
        <w:rPr>
          <w:spacing w:val="-3"/>
          <w:sz w:val="18"/>
        </w:rPr>
        <w:t xml:space="preserve"> </w:t>
      </w:r>
      <w:r>
        <w:rPr>
          <w:sz w:val="18"/>
        </w:rPr>
        <w:t xml:space="preserve">into </w:t>
      </w:r>
      <w:r>
        <w:rPr>
          <w:spacing w:val="-2"/>
          <w:sz w:val="18"/>
        </w:rPr>
        <w:t>school</w:t>
      </w:r>
    </w:p>
    <w:p w14:paraId="48B95605" w14:textId="77777777" w:rsidR="00CC586C" w:rsidRDefault="00000000">
      <w:pPr>
        <w:pStyle w:val="ListParagraph"/>
        <w:numPr>
          <w:ilvl w:val="0"/>
          <w:numId w:val="4"/>
        </w:numPr>
        <w:tabs>
          <w:tab w:val="left" w:pos="1019"/>
        </w:tabs>
        <w:spacing w:line="229" w:lineRule="exact"/>
        <w:ind w:left="1019"/>
        <w:rPr>
          <w:sz w:val="18"/>
        </w:rPr>
      </w:pPr>
      <w:r>
        <w:rPr>
          <w:sz w:val="18"/>
        </w:rPr>
        <w:t>Significant</w:t>
      </w:r>
      <w:r>
        <w:rPr>
          <w:spacing w:val="-5"/>
          <w:sz w:val="18"/>
        </w:rPr>
        <w:t xml:space="preserve"> </w:t>
      </w:r>
      <w:r>
        <w:rPr>
          <w:sz w:val="18"/>
        </w:rPr>
        <w:t>deliberate</w:t>
      </w:r>
      <w:r>
        <w:rPr>
          <w:spacing w:val="-1"/>
          <w:sz w:val="18"/>
        </w:rPr>
        <w:t xml:space="preserve"> </w:t>
      </w:r>
      <w:r>
        <w:rPr>
          <w:sz w:val="18"/>
        </w:rPr>
        <w:t>damage</w:t>
      </w:r>
      <w:r>
        <w:rPr>
          <w:spacing w:val="-3"/>
          <w:sz w:val="18"/>
        </w:rPr>
        <w:t xml:space="preserve"> </w:t>
      </w:r>
      <w:r>
        <w:rPr>
          <w:sz w:val="18"/>
        </w:rPr>
        <w:t>of</w:t>
      </w:r>
      <w:r>
        <w:rPr>
          <w:spacing w:val="-2"/>
          <w:sz w:val="18"/>
        </w:rPr>
        <w:t xml:space="preserve"> </w:t>
      </w:r>
      <w:r>
        <w:rPr>
          <w:sz w:val="18"/>
        </w:rPr>
        <w:t>property</w:t>
      </w:r>
      <w:r>
        <w:rPr>
          <w:spacing w:val="-2"/>
          <w:sz w:val="18"/>
        </w:rPr>
        <w:t xml:space="preserve"> </w:t>
      </w:r>
      <w:r>
        <w:rPr>
          <w:sz w:val="18"/>
        </w:rPr>
        <w:t>/criminal</w:t>
      </w:r>
      <w:r>
        <w:rPr>
          <w:spacing w:val="-2"/>
          <w:sz w:val="18"/>
        </w:rPr>
        <w:t xml:space="preserve"> </w:t>
      </w:r>
      <w:r>
        <w:rPr>
          <w:sz w:val="18"/>
        </w:rPr>
        <w:t>damage</w:t>
      </w:r>
      <w:r>
        <w:rPr>
          <w:spacing w:val="-3"/>
          <w:sz w:val="18"/>
        </w:rPr>
        <w:t xml:space="preserve"> </w:t>
      </w:r>
      <w:r>
        <w:rPr>
          <w:sz w:val="18"/>
        </w:rPr>
        <w:t>(which</w:t>
      </w:r>
      <w:r>
        <w:rPr>
          <w:spacing w:val="-3"/>
          <w:sz w:val="18"/>
        </w:rPr>
        <w:t xml:space="preserve"> </w:t>
      </w:r>
      <w:r>
        <w:rPr>
          <w:sz w:val="18"/>
        </w:rPr>
        <w:t>could</w:t>
      </w:r>
      <w:r>
        <w:rPr>
          <w:spacing w:val="-3"/>
          <w:sz w:val="18"/>
        </w:rPr>
        <w:t xml:space="preserve"> </w:t>
      </w:r>
      <w:r>
        <w:rPr>
          <w:sz w:val="18"/>
        </w:rPr>
        <w:t>result</w:t>
      </w:r>
      <w:r>
        <w:rPr>
          <w:spacing w:val="-2"/>
          <w:sz w:val="18"/>
        </w:rPr>
        <w:t xml:space="preserve"> </w:t>
      </w:r>
      <w:r>
        <w:rPr>
          <w:sz w:val="18"/>
        </w:rPr>
        <w:t>in</w:t>
      </w:r>
      <w:r>
        <w:rPr>
          <w:spacing w:val="-3"/>
          <w:sz w:val="18"/>
        </w:rPr>
        <w:t xml:space="preserve"> </w:t>
      </w:r>
      <w:r>
        <w:rPr>
          <w:sz w:val="18"/>
        </w:rPr>
        <w:t>the</w:t>
      </w:r>
      <w:r>
        <w:rPr>
          <w:spacing w:val="-3"/>
          <w:sz w:val="18"/>
        </w:rPr>
        <w:t xml:space="preserve"> </w:t>
      </w:r>
      <w:r>
        <w:rPr>
          <w:sz w:val="18"/>
        </w:rPr>
        <w:t>involvement of</w:t>
      </w:r>
      <w:r>
        <w:rPr>
          <w:spacing w:val="-2"/>
          <w:sz w:val="18"/>
        </w:rPr>
        <w:t xml:space="preserve"> </w:t>
      </w:r>
      <w:r>
        <w:rPr>
          <w:sz w:val="18"/>
        </w:rPr>
        <w:t>the</w:t>
      </w:r>
      <w:r>
        <w:rPr>
          <w:spacing w:val="-2"/>
          <w:sz w:val="18"/>
        </w:rPr>
        <w:t xml:space="preserve"> Police)</w:t>
      </w:r>
    </w:p>
    <w:p w14:paraId="0925CE5E" w14:textId="77777777" w:rsidR="00CC586C" w:rsidRDefault="00000000">
      <w:pPr>
        <w:pStyle w:val="ListParagraph"/>
        <w:numPr>
          <w:ilvl w:val="0"/>
          <w:numId w:val="4"/>
        </w:numPr>
        <w:tabs>
          <w:tab w:val="left" w:pos="1019"/>
        </w:tabs>
        <w:spacing w:line="229" w:lineRule="exact"/>
        <w:ind w:left="1019"/>
        <w:rPr>
          <w:sz w:val="18"/>
        </w:rPr>
      </w:pPr>
      <w:r>
        <w:rPr>
          <w:sz w:val="18"/>
        </w:rPr>
        <w:t>Theft</w:t>
      </w:r>
      <w:r>
        <w:rPr>
          <w:spacing w:val="-3"/>
          <w:sz w:val="18"/>
        </w:rPr>
        <w:t xml:space="preserve"> </w:t>
      </w:r>
      <w:r>
        <w:rPr>
          <w:sz w:val="18"/>
        </w:rPr>
        <w:t>which</w:t>
      </w:r>
      <w:r>
        <w:rPr>
          <w:spacing w:val="-2"/>
          <w:sz w:val="18"/>
        </w:rPr>
        <w:t xml:space="preserve"> </w:t>
      </w:r>
      <w:r>
        <w:rPr>
          <w:sz w:val="18"/>
        </w:rPr>
        <w:t>results</w:t>
      </w:r>
      <w:r>
        <w:rPr>
          <w:spacing w:val="-1"/>
          <w:sz w:val="18"/>
        </w:rPr>
        <w:t xml:space="preserve"> </w:t>
      </w:r>
      <w:r>
        <w:rPr>
          <w:sz w:val="18"/>
        </w:rPr>
        <w:t>in</w:t>
      </w:r>
      <w:r>
        <w:rPr>
          <w:spacing w:val="-2"/>
          <w:sz w:val="18"/>
        </w:rPr>
        <w:t xml:space="preserve"> </w:t>
      </w:r>
      <w:r>
        <w:rPr>
          <w:sz w:val="18"/>
        </w:rPr>
        <w:t>the</w:t>
      </w:r>
      <w:r>
        <w:rPr>
          <w:spacing w:val="-2"/>
          <w:sz w:val="18"/>
        </w:rPr>
        <w:t xml:space="preserve"> </w:t>
      </w:r>
      <w:r>
        <w:rPr>
          <w:sz w:val="18"/>
        </w:rPr>
        <w:t>involvement</w:t>
      </w:r>
      <w:r>
        <w:rPr>
          <w:spacing w:val="-3"/>
          <w:sz w:val="18"/>
        </w:rPr>
        <w:t xml:space="preserve"> </w:t>
      </w:r>
      <w:r>
        <w:rPr>
          <w:sz w:val="18"/>
        </w:rPr>
        <w:t>of</w:t>
      </w:r>
      <w:r>
        <w:rPr>
          <w:spacing w:val="-1"/>
          <w:sz w:val="18"/>
        </w:rPr>
        <w:t xml:space="preserve"> </w:t>
      </w:r>
      <w:r>
        <w:rPr>
          <w:sz w:val="18"/>
        </w:rPr>
        <w:t>the</w:t>
      </w:r>
      <w:r>
        <w:rPr>
          <w:spacing w:val="-2"/>
          <w:sz w:val="18"/>
        </w:rPr>
        <w:t xml:space="preserve"> Police</w:t>
      </w:r>
    </w:p>
    <w:p w14:paraId="0A6AA9BE" w14:textId="77777777" w:rsidR="00CC586C" w:rsidRDefault="00000000">
      <w:pPr>
        <w:pStyle w:val="ListParagraph"/>
        <w:numPr>
          <w:ilvl w:val="0"/>
          <w:numId w:val="4"/>
        </w:numPr>
        <w:tabs>
          <w:tab w:val="left" w:pos="1019"/>
        </w:tabs>
        <w:spacing w:before="1" w:line="229" w:lineRule="exact"/>
        <w:ind w:left="1019"/>
        <w:rPr>
          <w:sz w:val="18"/>
        </w:rPr>
      </w:pPr>
      <w:r>
        <w:rPr>
          <w:sz w:val="18"/>
        </w:rPr>
        <w:t>Fire</w:t>
      </w:r>
      <w:r>
        <w:rPr>
          <w:spacing w:val="-7"/>
          <w:sz w:val="18"/>
        </w:rPr>
        <w:t xml:space="preserve"> </w:t>
      </w:r>
      <w:r>
        <w:rPr>
          <w:spacing w:val="-2"/>
          <w:sz w:val="18"/>
        </w:rPr>
        <w:t>setting</w:t>
      </w:r>
    </w:p>
    <w:p w14:paraId="38FE9D57" w14:textId="77777777" w:rsidR="00CC586C" w:rsidRDefault="00000000">
      <w:pPr>
        <w:pStyle w:val="ListParagraph"/>
        <w:numPr>
          <w:ilvl w:val="0"/>
          <w:numId w:val="4"/>
        </w:numPr>
        <w:tabs>
          <w:tab w:val="left" w:pos="1019"/>
        </w:tabs>
        <w:ind w:left="1019" w:right="1179"/>
        <w:jc w:val="both"/>
        <w:rPr>
          <w:sz w:val="18"/>
        </w:rPr>
      </w:pPr>
      <w:r>
        <w:rPr>
          <w:sz w:val="18"/>
        </w:rPr>
        <w:t>Smoking, alcohol use, solvent abuse and/or the use of illegal substances in school.</w:t>
      </w:r>
      <w:r>
        <w:rPr>
          <w:spacing w:val="40"/>
          <w:sz w:val="18"/>
        </w:rPr>
        <w:t xml:space="preserve"> </w:t>
      </w:r>
      <w:r>
        <w:rPr>
          <w:sz w:val="18"/>
        </w:rPr>
        <w:t>Bringing illegal substances</w:t>
      </w:r>
      <w:r>
        <w:rPr>
          <w:spacing w:val="40"/>
          <w:sz w:val="18"/>
        </w:rPr>
        <w:t xml:space="preserve"> </w:t>
      </w:r>
      <w:r>
        <w:rPr>
          <w:sz w:val="18"/>
        </w:rPr>
        <w:t>into school</w:t>
      </w:r>
    </w:p>
    <w:p w14:paraId="1AE6D8BE" w14:textId="77777777" w:rsidR="00CC586C" w:rsidRDefault="00000000">
      <w:pPr>
        <w:pStyle w:val="ListParagraph"/>
        <w:numPr>
          <w:ilvl w:val="0"/>
          <w:numId w:val="4"/>
        </w:numPr>
        <w:tabs>
          <w:tab w:val="left" w:pos="1018"/>
          <w:tab w:val="left" w:pos="1020"/>
        </w:tabs>
        <w:spacing w:before="2"/>
        <w:ind w:right="1176" w:hanging="361"/>
        <w:jc w:val="both"/>
        <w:rPr>
          <w:sz w:val="18"/>
        </w:rPr>
      </w:pPr>
      <w:r>
        <w:rPr>
          <w:sz w:val="18"/>
        </w:rPr>
        <w:t>Any other event, which in the considered opinion of the Headteacher (or designated deputy) constitutes a</w:t>
      </w:r>
      <w:r>
        <w:rPr>
          <w:spacing w:val="40"/>
          <w:sz w:val="18"/>
        </w:rPr>
        <w:t xml:space="preserve"> </w:t>
      </w:r>
      <w:r>
        <w:rPr>
          <w:sz w:val="18"/>
        </w:rPr>
        <w:t>serious and deleterious risk to the health, safety and welfare of any other pupil, member of staff or visitor, or to the school itself</w:t>
      </w:r>
    </w:p>
    <w:p w14:paraId="2515A51A" w14:textId="77777777" w:rsidR="00CC586C" w:rsidRDefault="00CC586C">
      <w:pPr>
        <w:jc w:val="both"/>
        <w:rPr>
          <w:sz w:val="18"/>
        </w:rPr>
        <w:sectPr w:rsidR="00CC586C">
          <w:headerReference w:type="default" r:id="rId8"/>
          <w:footerReference w:type="default" r:id="rId9"/>
          <w:pgSz w:w="11900" w:h="16840"/>
          <w:pgMar w:top="1460" w:right="260" w:bottom="1160" w:left="1140" w:header="706" w:footer="965" w:gutter="0"/>
          <w:pgNumType w:start="2"/>
          <w:cols w:space="720"/>
        </w:sectPr>
      </w:pPr>
    </w:p>
    <w:p w14:paraId="4A6B9323" w14:textId="77777777" w:rsidR="00CC586C" w:rsidRDefault="00000000">
      <w:pPr>
        <w:pStyle w:val="ListParagraph"/>
        <w:numPr>
          <w:ilvl w:val="0"/>
          <w:numId w:val="7"/>
        </w:numPr>
        <w:tabs>
          <w:tab w:val="left" w:pos="541"/>
        </w:tabs>
        <w:spacing w:before="276"/>
        <w:ind w:left="541" w:hanging="241"/>
        <w:jc w:val="both"/>
        <w:rPr>
          <w:sz w:val="24"/>
        </w:rPr>
      </w:pPr>
      <w:r>
        <w:rPr>
          <w:b/>
          <w:color w:val="006FC0"/>
          <w:sz w:val="24"/>
        </w:rPr>
        <w:lastRenderedPageBreak/>
        <w:t>Guidelines</w:t>
      </w:r>
      <w:r>
        <w:rPr>
          <w:b/>
          <w:color w:val="006FC0"/>
          <w:spacing w:val="-3"/>
          <w:sz w:val="24"/>
        </w:rPr>
        <w:t xml:space="preserve"> </w:t>
      </w:r>
      <w:r>
        <w:rPr>
          <w:b/>
          <w:color w:val="006FC0"/>
          <w:sz w:val="24"/>
        </w:rPr>
        <w:t>&amp;</w:t>
      </w:r>
      <w:r>
        <w:rPr>
          <w:b/>
          <w:color w:val="006FC0"/>
          <w:spacing w:val="-4"/>
          <w:sz w:val="24"/>
        </w:rPr>
        <w:t xml:space="preserve"> </w:t>
      </w:r>
      <w:r>
        <w:rPr>
          <w:b/>
          <w:color w:val="006FC0"/>
          <w:sz w:val="24"/>
        </w:rPr>
        <w:t>Process</w:t>
      </w:r>
      <w:r>
        <w:rPr>
          <w:b/>
          <w:color w:val="006FC0"/>
          <w:spacing w:val="-2"/>
          <w:sz w:val="24"/>
        </w:rPr>
        <w:t xml:space="preserve"> </w:t>
      </w:r>
      <w:r>
        <w:rPr>
          <w:color w:val="006FC0"/>
          <w:sz w:val="24"/>
        </w:rPr>
        <w:t>(Temporary</w:t>
      </w:r>
      <w:r>
        <w:rPr>
          <w:color w:val="006FC0"/>
          <w:spacing w:val="-3"/>
          <w:sz w:val="24"/>
        </w:rPr>
        <w:t xml:space="preserve"> </w:t>
      </w:r>
      <w:r>
        <w:rPr>
          <w:color w:val="006FC0"/>
          <w:spacing w:val="-2"/>
          <w:sz w:val="24"/>
        </w:rPr>
        <w:t>Exclusion)</w:t>
      </w:r>
    </w:p>
    <w:p w14:paraId="1BF88480" w14:textId="77777777" w:rsidR="00CC586C" w:rsidRDefault="00000000">
      <w:pPr>
        <w:pStyle w:val="ListParagraph"/>
        <w:numPr>
          <w:ilvl w:val="1"/>
          <w:numId w:val="7"/>
        </w:numPr>
        <w:tabs>
          <w:tab w:val="left" w:pos="692"/>
        </w:tabs>
        <w:spacing w:before="256"/>
        <w:ind w:right="1174" w:firstLine="0"/>
        <w:jc w:val="both"/>
        <w:rPr>
          <w:sz w:val="21"/>
        </w:rPr>
      </w:pPr>
      <w:r>
        <w:rPr>
          <w:sz w:val="21"/>
        </w:rPr>
        <w:t xml:space="preserve">Only the Headteacher has the authority to exclude a pupil from school (unless he is absent from school, in which case the delegated authority rests with the Lead Teacher (Cath Quinton) who </w:t>
      </w:r>
      <w:proofErr w:type="spellStart"/>
      <w:r>
        <w:rPr>
          <w:sz w:val="21"/>
        </w:rPr>
        <w:t>deputises</w:t>
      </w:r>
      <w:proofErr w:type="spellEnd"/>
      <w:r>
        <w:rPr>
          <w:sz w:val="21"/>
        </w:rPr>
        <w:t xml:space="preserve"> on such matters).</w:t>
      </w:r>
    </w:p>
    <w:p w14:paraId="27FFF3B9" w14:textId="77777777" w:rsidR="00CC586C" w:rsidRDefault="00CC586C">
      <w:pPr>
        <w:pStyle w:val="BodyText"/>
        <w:spacing w:before="2"/>
      </w:pPr>
    </w:p>
    <w:p w14:paraId="2135D627" w14:textId="77777777" w:rsidR="00CC586C" w:rsidRDefault="00000000">
      <w:pPr>
        <w:pStyle w:val="ListParagraph"/>
        <w:numPr>
          <w:ilvl w:val="1"/>
          <w:numId w:val="7"/>
        </w:numPr>
        <w:tabs>
          <w:tab w:val="left" w:pos="686"/>
        </w:tabs>
        <w:ind w:left="300" w:right="1173" w:firstLine="0"/>
        <w:jc w:val="both"/>
        <w:rPr>
          <w:sz w:val="21"/>
        </w:rPr>
      </w:pPr>
      <w:r>
        <w:rPr>
          <w:sz w:val="21"/>
        </w:rPr>
        <w:t xml:space="preserve">No decision to exclude may be made until the Headteacher has established the </w:t>
      </w:r>
      <w:proofErr w:type="gramStart"/>
      <w:r>
        <w:rPr>
          <w:sz w:val="21"/>
        </w:rPr>
        <w:t>facts, and</w:t>
      </w:r>
      <w:proofErr w:type="gramEnd"/>
      <w:r>
        <w:rPr>
          <w:sz w:val="21"/>
        </w:rPr>
        <w:t xml:space="preserve"> has the necessary information to make a </w:t>
      </w:r>
      <w:proofErr w:type="gramStart"/>
      <w:r>
        <w:rPr>
          <w:sz w:val="21"/>
        </w:rPr>
        <w:t>full</w:t>
      </w:r>
      <w:proofErr w:type="gramEnd"/>
      <w:r>
        <w:rPr>
          <w:sz w:val="21"/>
        </w:rPr>
        <w:t xml:space="preserve"> informed decision.</w:t>
      </w:r>
      <w:r>
        <w:rPr>
          <w:spacing w:val="40"/>
          <w:sz w:val="21"/>
        </w:rPr>
        <w:t xml:space="preserve"> </w:t>
      </w:r>
      <w:r>
        <w:rPr>
          <w:sz w:val="21"/>
        </w:rPr>
        <w:t xml:space="preserve">Exclusion is a very serious </w:t>
      </w:r>
      <w:proofErr w:type="gramStart"/>
      <w:r>
        <w:rPr>
          <w:sz w:val="21"/>
        </w:rPr>
        <w:t>matter, and</w:t>
      </w:r>
      <w:proofErr w:type="gramEnd"/>
      <w:r>
        <w:rPr>
          <w:sz w:val="21"/>
        </w:rPr>
        <w:t xml:space="preserve"> should</w:t>
      </w:r>
      <w:r>
        <w:rPr>
          <w:spacing w:val="40"/>
          <w:sz w:val="21"/>
        </w:rPr>
        <w:t xml:space="preserve"> </w:t>
      </w:r>
      <w:r>
        <w:rPr>
          <w:sz w:val="21"/>
        </w:rPr>
        <w:t>not be made lightly or only in partial possession of the facts.</w:t>
      </w:r>
    </w:p>
    <w:p w14:paraId="296556C2" w14:textId="77777777" w:rsidR="00CC586C" w:rsidRDefault="00000000">
      <w:pPr>
        <w:pStyle w:val="ListParagraph"/>
        <w:numPr>
          <w:ilvl w:val="2"/>
          <w:numId w:val="7"/>
        </w:numPr>
        <w:tabs>
          <w:tab w:val="left" w:pos="893"/>
        </w:tabs>
        <w:spacing w:before="256"/>
        <w:ind w:right="1173" w:firstLine="0"/>
        <w:jc w:val="both"/>
        <w:rPr>
          <w:sz w:val="21"/>
        </w:rPr>
      </w:pPr>
      <w:r>
        <w:rPr>
          <w:sz w:val="21"/>
        </w:rPr>
        <w:t>Every effort must be made to expedite decision-making once the facts have clearly been established. Ideally,</w:t>
      </w:r>
      <w:r>
        <w:rPr>
          <w:spacing w:val="-2"/>
          <w:sz w:val="21"/>
        </w:rPr>
        <w:t xml:space="preserve"> </w:t>
      </w:r>
      <w:r>
        <w:rPr>
          <w:sz w:val="21"/>
        </w:rPr>
        <w:t>any</w:t>
      </w:r>
      <w:r>
        <w:rPr>
          <w:spacing w:val="-2"/>
          <w:sz w:val="21"/>
        </w:rPr>
        <w:t xml:space="preserve"> </w:t>
      </w:r>
      <w:r>
        <w:rPr>
          <w:sz w:val="21"/>
        </w:rPr>
        <w:t>decision to temporarily</w:t>
      </w:r>
      <w:r>
        <w:rPr>
          <w:spacing w:val="-1"/>
          <w:sz w:val="21"/>
        </w:rPr>
        <w:t xml:space="preserve"> </w:t>
      </w:r>
      <w:r>
        <w:rPr>
          <w:sz w:val="21"/>
        </w:rPr>
        <w:t>exclude</w:t>
      </w:r>
      <w:r>
        <w:rPr>
          <w:spacing w:val="-1"/>
          <w:sz w:val="21"/>
        </w:rPr>
        <w:t xml:space="preserve"> </w:t>
      </w:r>
      <w:r>
        <w:rPr>
          <w:sz w:val="21"/>
        </w:rPr>
        <w:t>a pupil should be</w:t>
      </w:r>
      <w:r>
        <w:rPr>
          <w:spacing w:val="-1"/>
          <w:sz w:val="21"/>
        </w:rPr>
        <w:t xml:space="preserve"> </w:t>
      </w:r>
      <w:proofErr w:type="gramStart"/>
      <w:r>
        <w:rPr>
          <w:sz w:val="21"/>
        </w:rPr>
        <w:t>make</w:t>
      </w:r>
      <w:proofErr w:type="gramEnd"/>
      <w:r>
        <w:rPr>
          <w:spacing w:val="-1"/>
          <w:sz w:val="21"/>
        </w:rPr>
        <w:t xml:space="preserve"> </w:t>
      </w:r>
      <w:r>
        <w:rPr>
          <w:sz w:val="21"/>
        </w:rPr>
        <w:t>on (or at</w:t>
      </w:r>
      <w:r>
        <w:rPr>
          <w:spacing w:val="-1"/>
          <w:sz w:val="21"/>
        </w:rPr>
        <w:t xml:space="preserve"> </w:t>
      </w:r>
      <w:r>
        <w:rPr>
          <w:sz w:val="21"/>
        </w:rPr>
        <w:t>the</w:t>
      </w:r>
      <w:r>
        <w:rPr>
          <w:spacing w:val="-2"/>
          <w:sz w:val="21"/>
        </w:rPr>
        <w:t xml:space="preserve"> </w:t>
      </w:r>
      <w:r>
        <w:rPr>
          <w:sz w:val="21"/>
        </w:rPr>
        <w:t>latest at</w:t>
      </w:r>
      <w:r>
        <w:rPr>
          <w:spacing w:val="-1"/>
          <w:sz w:val="21"/>
        </w:rPr>
        <w:t xml:space="preserve"> </w:t>
      </w:r>
      <w:r>
        <w:rPr>
          <w:sz w:val="21"/>
        </w:rPr>
        <w:t xml:space="preserve">the end of) the school day </w:t>
      </w:r>
      <w:proofErr w:type="gramStart"/>
      <w:r>
        <w:rPr>
          <w:sz w:val="21"/>
        </w:rPr>
        <w:t>in</w:t>
      </w:r>
      <w:proofErr w:type="gramEnd"/>
      <w:r>
        <w:rPr>
          <w:sz w:val="21"/>
        </w:rPr>
        <w:t xml:space="preserve"> which the relevant incident occurred.</w:t>
      </w:r>
    </w:p>
    <w:p w14:paraId="2FBE19FC" w14:textId="77777777" w:rsidR="00CC586C" w:rsidRDefault="00000000">
      <w:pPr>
        <w:pStyle w:val="ListParagraph"/>
        <w:numPr>
          <w:ilvl w:val="1"/>
          <w:numId w:val="7"/>
        </w:numPr>
        <w:tabs>
          <w:tab w:val="left" w:pos="680"/>
        </w:tabs>
        <w:spacing w:before="256"/>
        <w:ind w:right="1174" w:firstLine="0"/>
        <w:jc w:val="both"/>
        <w:rPr>
          <w:sz w:val="21"/>
        </w:rPr>
      </w:pPr>
      <w:r>
        <w:rPr>
          <w:sz w:val="21"/>
        </w:rPr>
        <w:t>Any decision to exclude a pupil must be based on the strict criteria laid out in Section 4.</w:t>
      </w:r>
      <w:r>
        <w:rPr>
          <w:spacing w:val="40"/>
          <w:sz w:val="21"/>
        </w:rPr>
        <w:t xml:space="preserve"> </w:t>
      </w:r>
      <w:r>
        <w:rPr>
          <w:sz w:val="21"/>
        </w:rPr>
        <w:t xml:space="preserve">Exclusion may only be used </w:t>
      </w:r>
      <w:proofErr w:type="gramStart"/>
      <w:r>
        <w:rPr>
          <w:sz w:val="21"/>
        </w:rPr>
        <w:t>as a consequence of</w:t>
      </w:r>
      <w:proofErr w:type="gramEnd"/>
      <w:r>
        <w:rPr>
          <w:sz w:val="21"/>
        </w:rPr>
        <w:t xml:space="preserve"> specific </w:t>
      </w:r>
      <w:proofErr w:type="spellStart"/>
      <w:r>
        <w:rPr>
          <w:sz w:val="21"/>
        </w:rPr>
        <w:t>behaviours</w:t>
      </w:r>
      <w:proofErr w:type="spellEnd"/>
      <w:r>
        <w:rPr>
          <w:sz w:val="21"/>
        </w:rPr>
        <w:t>.</w:t>
      </w:r>
      <w:r>
        <w:rPr>
          <w:spacing w:val="40"/>
          <w:sz w:val="21"/>
        </w:rPr>
        <w:t xml:space="preserve"> </w:t>
      </w:r>
      <w:r>
        <w:rPr>
          <w:sz w:val="21"/>
        </w:rPr>
        <w:t xml:space="preserve">These must be made clear in all records, as well as being clearly communicated to the </w:t>
      </w:r>
      <w:proofErr w:type="gramStart"/>
      <w:r>
        <w:rPr>
          <w:sz w:val="21"/>
        </w:rPr>
        <w:t>pupil/s</w:t>
      </w:r>
      <w:proofErr w:type="gramEnd"/>
      <w:r>
        <w:rPr>
          <w:sz w:val="21"/>
        </w:rPr>
        <w:t xml:space="preserve"> concerned (at the time of exclusion, or as near to it as </w:t>
      </w:r>
      <w:r>
        <w:rPr>
          <w:spacing w:val="-2"/>
          <w:sz w:val="21"/>
        </w:rPr>
        <w:t>possible).</w:t>
      </w:r>
    </w:p>
    <w:p w14:paraId="2AF7934B" w14:textId="77777777" w:rsidR="00CC586C" w:rsidRDefault="00CC586C">
      <w:pPr>
        <w:pStyle w:val="BodyText"/>
      </w:pPr>
    </w:p>
    <w:p w14:paraId="76DA674E" w14:textId="77777777" w:rsidR="00CC586C" w:rsidRDefault="00000000">
      <w:pPr>
        <w:pStyle w:val="ListParagraph"/>
        <w:numPr>
          <w:ilvl w:val="1"/>
          <w:numId w:val="7"/>
        </w:numPr>
        <w:tabs>
          <w:tab w:val="left" w:pos="299"/>
          <w:tab w:val="left" w:pos="684"/>
        </w:tabs>
        <w:ind w:right="1172" w:hanging="1"/>
        <w:jc w:val="both"/>
        <w:rPr>
          <w:sz w:val="21"/>
        </w:rPr>
      </w:pPr>
      <w:r>
        <w:rPr>
          <w:sz w:val="21"/>
        </w:rPr>
        <w:t xml:space="preserve">The Headteacher will ensure that an Exclusion Letter laying out all necessary details (including the reason for exclusion, the length of exclusion etc.) is sent to the pupil’s parents/carers and the pupil themselves. In addition, wherever practicable, the Headteacher should explain directly to the pupil the reason for exclusion and the length of their exclusion, prior to the </w:t>
      </w:r>
      <w:proofErr w:type="gramStart"/>
      <w:r>
        <w:rPr>
          <w:sz w:val="21"/>
        </w:rPr>
        <w:t>exclusion beginning</w:t>
      </w:r>
      <w:proofErr w:type="gramEnd"/>
      <w:r>
        <w:rPr>
          <w:sz w:val="21"/>
        </w:rPr>
        <w:t>. In exceptional circumstances</w:t>
      </w:r>
      <w:r>
        <w:rPr>
          <w:spacing w:val="-2"/>
          <w:sz w:val="21"/>
        </w:rPr>
        <w:t xml:space="preserve"> </w:t>
      </w:r>
      <w:r>
        <w:rPr>
          <w:sz w:val="21"/>
        </w:rPr>
        <w:t>the</w:t>
      </w:r>
      <w:r>
        <w:rPr>
          <w:spacing w:val="-1"/>
          <w:sz w:val="21"/>
        </w:rPr>
        <w:t xml:space="preserve"> </w:t>
      </w:r>
      <w:r>
        <w:rPr>
          <w:sz w:val="21"/>
        </w:rPr>
        <w:t>final</w:t>
      </w:r>
      <w:r>
        <w:rPr>
          <w:spacing w:val="-2"/>
          <w:sz w:val="21"/>
        </w:rPr>
        <w:t xml:space="preserve"> </w:t>
      </w:r>
      <w:r>
        <w:rPr>
          <w:sz w:val="21"/>
        </w:rPr>
        <w:t>decision</w:t>
      </w:r>
      <w:r>
        <w:rPr>
          <w:spacing w:val="-2"/>
          <w:sz w:val="21"/>
        </w:rPr>
        <w:t xml:space="preserve"> </w:t>
      </w:r>
      <w:r>
        <w:rPr>
          <w:sz w:val="21"/>
        </w:rPr>
        <w:t>relating</w:t>
      </w:r>
      <w:r>
        <w:rPr>
          <w:spacing w:val="-2"/>
          <w:sz w:val="21"/>
        </w:rPr>
        <w:t xml:space="preserve"> </w:t>
      </w:r>
      <w:r>
        <w:rPr>
          <w:sz w:val="21"/>
        </w:rPr>
        <w:t>to</w:t>
      </w:r>
      <w:r>
        <w:rPr>
          <w:spacing w:val="-4"/>
          <w:sz w:val="21"/>
        </w:rPr>
        <w:t xml:space="preserve"> </w:t>
      </w:r>
      <w:r>
        <w:rPr>
          <w:sz w:val="21"/>
        </w:rPr>
        <w:t>the</w:t>
      </w:r>
      <w:r>
        <w:rPr>
          <w:spacing w:val="-1"/>
          <w:sz w:val="21"/>
        </w:rPr>
        <w:t xml:space="preserve"> </w:t>
      </w:r>
      <w:r>
        <w:rPr>
          <w:sz w:val="21"/>
        </w:rPr>
        <w:t>length</w:t>
      </w:r>
      <w:r>
        <w:rPr>
          <w:spacing w:val="-2"/>
          <w:sz w:val="21"/>
        </w:rPr>
        <w:t xml:space="preserve"> </w:t>
      </w:r>
      <w:r>
        <w:rPr>
          <w:sz w:val="21"/>
        </w:rPr>
        <w:t>of</w:t>
      </w:r>
      <w:r>
        <w:rPr>
          <w:spacing w:val="-1"/>
          <w:sz w:val="21"/>
        </w:rPr>
        <w:t xml:space="preserve"> </w:t>
      </w:r>
      <w:r>
        <w:rPr>
          <w:sz w:val="21"/>
        </w:rPr>
        <w:t>an</w:t>
      </w:r>
      <w:r>
        <w:rPr>
          <w:spacing w:val="-2"/>
          <w:sz w:val="21"/>
        </w:rPr>
        <w:t xml:space="preserve"> </w:t>
      </w:r>
      <w:r>
        <w:rPr>
          <w:sz w:val="21"/>
        </w:rPr>
        <w:t>exclusion</w:t>
      </w:r>
      <w:r>
        <w:rPr>
          <w:spacing w:val="-2"/>
          <w:sz w:val="21"/>
        </w:rPr>
        <w:t xml:space="preserve"> </w:t>
      </w:r>
      <w:r>
        <w:rPr>
          <w:sz w:val="21"/>
        </w:rPr>
        <w:t>might be</w:t>
      </w:r>
      <w:r>
        <w:rPr>
          <w:spacing w:val="-1"/>
          <w:sz w:val="21"/>
        </w:rPr>
        <w:t xml:space="preserve"> </w:t>
      </w:r>
      <w:r>
        <w:rPr>
          <w:sz w:val="21"/>
        </w:rPr>
        <w:t>taken</w:t>
      </w:r>
      <w:r>
        <w:rPr>
          <w:spacing w:val="-2"/>
          <w:sz w:val="21"/>
        </w:rPr>
        <w:t xml:space="preserve"> </w:t>
      </w:r>
      <w:r>
        <w:rPr>
          <w:sz w:val="21"/>
        </w:rPr>
        <w:t>during</w:t>
      </w:r>
      <w:r>
        <w:rPr>
          <w:spacing w:val="-2"/>
          <w:sz w:val="21"/>
        </w:rPr>
        <w:t xml:space="preserve"> </w:t>
      </w:r>
      <w:r>
        <w:rPr>
          <w:sz w:val="21"/>
        </w:rPr>
        <w:t>the</w:t>
      </w:r>
      <w:r>
        <w:rPr>
          <w:spacing w:val="-1"/>
          <w:sz w:val="21"/>
        </w:rPr>
        <w:t xml:space="preserve"> </w:t>
      </w:r>
      <w:r>
        <w:rPr>
          <w:sz w:val="21"/>
        </w:rPr>
        <w:t xml:space="preserve">exclusion </w:t>
      </w:r>
      <w:r>
        <w:rPr>
          <w:spacing w:val="-2"/>
          <w:sz w:val="21"/>
        </w:rPr>
        <w:t>period).</w:t>
      </w:r>
    </w:p>
    <w:p w14:paraId="33BA0AFB" w14:textId="77777777" w:rsidR="00CC586C" w:rsidRDefault="00CC586C">
      <w:pPr>
        <w:pStyle w:val="BodyText"/>
        <w:spacing w:before="1"/>
      </w:pPr>
    </w:p>
    <w:p w14:paraId="03440B8A" w14:textId="77777777" w:rsidR="00CC586C" w:rsidRDefault="00000000">
      <w:pPr>
        <w:pStyle w:val="ListParagraph"/>
        <w:numPr>
          <w:ilvl w:val="2"/>
          <w:numId w:val="7"/>
        </w:numPr>
        <w:tabs>
          <w:tab w:val="left" w:pos="300"/>
          <w:tab w:val="left" w:pos="871"/>
        </w:tabs>
        <w:ind w:left="300" w:right="1176" w:hanging="1"/>
        <w:jc w:val="both"/>
        <w:rPr>
          <w:sz w:val="21"/>
        </w:rPr>
      </w:pPr>
      <w:r>
        <w:rPr>
          <w:sz w:val="21"/>
        </w:rPr>
        <w:t xml:space="preserve">The Headteacher should also speak directly to the pupil’s </w:t>
      </w:r>
      <w:proofErr w:type="gramStart"/>
      <w:r>
        <w:rPr>
          <w:sz w:val="21"/>
        </w:rPr>
        <w:t>parent</w:t>
      </w:r>
      <w:proofErr w:type="gramEnd"/>
      <w:r>
        <w:rPr>
          <w:sz w:val="21"/>
        </w:rPr>
        <w:t>/carers as soon as possible, explaining the reasons for the temporary exclusion, its length and any other arrangements that have</w:t>
      </w:r>
      <w:r>
        <w:rPr>
          <w:spacing w:val="40"/>
          <w:sz w:val="21"/>
        </w:rPr>
        <w:t xml:space="preserve"> </w:t>
      </w:r>
      <w:r>
        <w:rPr>
          <w:sz w:val="21"/>
        </w:rPr>
        <w:t xml:space="preserve">been put in place (such as ‘work </w:t>
      </w:r>
      <w:proofErr w:type="gramStart"/>
      <w:r>
        <w:rPr>
          <w:sz w:val="21"/>
        </w:rPr>
        <w:t>packs’)</w:t>
      </w:r>
      <w:proofErr w:type="gramEnd"/>
      <w:r>
        <w:rPr>
          <w:sz w:val="21"/>
        </w:rPr>
        <w:t>.</w:t>
      </w:r>
    </w:p>
    <w:p w14:paraId="647B6421" w14:textId="77777777" w:rsidR="00CC586C" w:rsidRDefault="00000000">
      <w:pPr>
        <w:pStyle w:val="ListParagraph"/>
        <w:numPr>
          <w:ilvl w:val="1"/>
          <w:numId w:val="7"/>
        </w:numPr>
        <w:tabs>
          <w:tab w:val="left" w:pos="676"/>
        </w:tabs>
        <w:spacing w:before="256"/>
        <w:ind w:left="300" w:right="1174" w:firstLine="0"/>
        <w:jc w:val="both"/>
        <w:rPr>
          <w:sz w:val="21"/>
        </w:rPr>
      </w:pPr>
      <w:r>
        <w:rPr>
          <w:sz w:val="21"/>
        </w:rPr>
        <w:t xml:space="preserve">A Significant Occurrence Report is required for </w:t>
      </w:r>
      <w:proofErr w:type="gramStart"/>
      <w:r>
        <w:rPr>
          <w:sz w:val="21"/>
        </w:rPr>
        <w:t>any and all</w:t>
      </w:r>
      <w:proofErr w:type="gramEnd"/>
      <w:r>
        <w:rPr>
          <w:sz w:val="21"/>
        </w:rPr>
        <w:t xml:space="preserve"> incidents that result in an exclusion from school This must be completed by staff who </w:t>
      </w:r>
      <w:proofErr w:type="gramStart"/>
      <w:r>
        <w:rPr>
          <w:sz w:val="21"/>
        </w:rPr>
        <w:t>actually witnessed</w:t>
      </w:r>
      <w:proofErr w:type="gramEnd"/>
      <w:r>
        <w:rPr>
          <w:sz w:val="21"/>
        </w:rPr>
        <w:t xml:space="preserve"> the </w:t>
      </w:r>
      <w:proofErr w:type="gramStart"/>
      <w:r>
        <w:rPr>
          <w:sz w:val="21"/>
        </w:rPr>
        <w:t>incident/s</w:t>
      </w:r>
      <w:proofErr w:type="gramEnd"/>
      <w:r>
        <w:rPr>
          <w:sz w:val="21"/>
        </w:rPr>
        <w:t xml:space="preserve"> itself as soon as possible after the incident itself (see Significant Occurrence Policy).</w:t>
      </w:r>
    </w:p>
    <w:p w14:paraId="6CBD2C44" w14:textId="77777777" w:rsidR="00CC586C" w:rsidRDefault="00000000">
      <w:pPr>
        <w:pStyle w:val="ListParagraph"/>
        <w:numPr>
          <w:ilvl w:val="1"/>
          <w:numId w:val="7"/>
        </w:numPr>
        <w:tabs>
          <w:tab w:val="left" w:pos="667"/>
        </w:tabs>
        <w:spacing w:before="256"/>
        <w:ind w:left="300" w:right="1169" w:firstLine="0"/>
        <w:jc w:val="both"/>
        <w:rPr>
          <w:sz w:val="21"/>
        </w:rPr>
      </w:pPr>
      <w:r>
        <w:rPr>
          <w:sz w:val="21"/>
        </w:rPr>
        <w:t>Once</w:t>
      </w:r>
      <w:r>
        <w:rPr>
          <w:spacing w:val="-1"/>
          <w:sz w:val="21"/>
        </w:rPr>
        <w:t xml:space="preserve"> </w:t>
      </w:r>
      <w:r>
        <w:rPr>
          <w:sz w:val="21"/>
        </w:rPr>
        <w:t>a decision to</w:t>
      </w:r>
      <w:r>
        <w:rPr>
          <w:spacing w:val="-3"/>
          <w:sz w:val="21"/>
        </w:rPr>
        <w:t xml:space="preserve"> </w:t>
      </w:r>
      <w:r>
        <w:rPr>
          <w:sz w:val="21"/>
        </w:rPr>
        <w:t>exclude a</w:t>
      </w:r>
      <w:r>
        <w:rPr>
          <w:spacing w:val="-2"/>
          <w:sz w:val="21"/>
        </w:rPr>
        <w:t xml:space="preserve"> </w:t>
      </w:r>
      <w:r>
        <w:rPr>
          <w:sz w:val="21"/>
        </w:rPr>
        <w:t>pupil has been</w:t>
      </w:r>
      <w:r>
        <w:rPr>
          <w:spacing w:val="-2"/>
          <w:sz w:val="21"/>
        </w:rPr>
        <w:t xml:space="preserve"> </w:t>
      </w:r>
      <w:r>
        <w:rPr>
          <w:sz w:val="21"/>
        </w:rPr>
        <w:t>made,</w:t>
      </w:r>
      <w:r>
        <w:rPr>
          <w:spacing w:val="-2"/>
          <w:sz w:val="21"/>
        </w:rPr>
        <w:t xml:space="preserve"> </w:t>
      </w:r>
      <w:r>
        <w:rPr>
          <w:sz w:val="21"/>
        </w:rPr>
        <w:t>they should</w:t>
      </w:r>
      <w:r>
        <w:rPr>
          <w:spacing w:val="-2"/>
          <w:sz w:val="21"/>
        </w:rPr>
        <w:t xml:space="preserve"> </w:t>
      </w:r>
      <w:r>
        <w:rPr>
          <w:sz w:val="21"/>
        </w:rPr>
        <w:t>return home as</w:t>
      </w:r>
      <w:r>
        <w:rPr>
          <w:spacing w:val="-1"/>
          <w:sz w:val="21"/>
        </w:rPr>
        <w:t xml:space="preserve"> </w:t>
      </w:r>
      <w:r>
        <w:rPr>
          <w:sz w:val="21"/>
        </w:rPr>
        <w:t>soon as is practicable. It is accepted that there are practical considerations.</w:t>
      </w:r>
      <w:r>
        <w:rPr>
          <w:spacing w:val="40"/>
          <w:sz w:val="21"/>
        </w:rPr>
        <w:t xml:space="preserve"> </w:t>
      </w:r>
      <w:r>
        <w:rPr>
          <w:sz w:val="21"/>
        </w:rPr>
        <w:t xml:space="preserve">Parents/carers </w:t>
      </w:r>
      <w:proofErr w:type="gramStart"/>
      <w:r>
        <w:rPr>
          <w:sz w:val="21"/>
        </w:rPr>
        <w:t>have to</w:t>
      </w:r>
      <w:proofErr w:type="gramEnd"/>
      <w:r>
        <w:rPr>
          <w:sz w:val="21"/>
        </w:rPr>
        <w:t xml:space="preserve"> be </w:t>
      </w:r>
      <w:proofErr w:type="gramStart"/>
      <w:r>
        <w:rPr>
          <w:sz w:val="21"/>
        </w:rPr>
        <w:t>notified</w:t>
      </w:r>
      <w:proofErr w:type="gramEnd"/>
      <w:r>
        <w:rPr>
          <w:sz w:val="21"/>
        </w:rPr>
        <w:t xml:space="preserve"> and lifts</w:t>
      </w:r>
      <w:r>
        <w:rPr>
          <w:spacing w:val="40"/>
          <w:sz w:val="21"/>
        </w:rPr>
        <w:t xml:space="preserve"> </w:t>
      </w:r>
      <w:r>
        <w:rPr>
          <w:sz w:val="21"/>
        </w:rPr>
        <w:t>arranged etc. For some parents/carers, it is not a straightforward task to make themselves immediately available to look after their child, when they were expecting them to be in school all day.</w:t>
      </w:r>
      <w:r>
        <w:rPr>
          <w:spacing w:val="40"/>
          <w:sz w:val="21"/>
        </w:rPr>
        <w:t xml:space="preserve"> </w:t>
      </w:r>
      <w:r>
        <w:rPr>
          <w:sz w:val="21"/>
        </w:rPr>
        <w:t xml:space="preserve">On no account should any pupil be sent home to an empty house. </w:t>
      </w:r>
      <w:proofErr w:type="spellStart"/>
      <w:r>
        <w:rPr>
          <w:sz w:val="21"/>
        </w:rPr>
        <w:t>Hartmore</w:t>
      </w:r>
      <w:proofErr w:type="spellEnd"/>
      <w:r>
        <w:rPr>
          <w:sz w:val="21"/>
        </w:rPr>
        <w:t xml:space="preserve"> School’s duty of care does not end merely because a pupil has been temporarily excluded.</w:t>
      </w:r>
    </w:p>
    <w:p w14:paraId="30581B39" w14:textId="77777777" w:rsidR="00CC586C" w:rsidRDefault="00CC586C">
      <w:pPr>
        <w:pStyle w:val="BodyText"/>
      </w:pPr>
    </w:p>
    <w:p w14:paraId="3F19308D" w14:textId="77777777" w:rsidR="00CC586C" w:rsidRDefault="00000000">
      <w:pPr>
        <w:pStyle w:val="ListParagraph"/>
        <w:numPr>
          <w:ilvl w:val="2"/>
          <w:numId w:val="7"/>
        </w:numPr>
        <w:tabs>
          <w:tab w:val="left" w:pos="892"/>
        </w:tabs>
        <w:spacing w:before="1"/>
        <w:ind w:left="300" w:right="1175" w:firstLine="0"/>
        <w:jc w:val="both"/>
        <w:rPr>
          <w:sz w:val="21"/>
        </w:rPr>
      </w:pPr>
      <w:r>
        <w:rPr>
          <w:sz w:val="21"/>
        </w:rPr>
        <w:t xml:space="preserve">If a child has been excluded, but is unable to immediately return home, they should not continue with lessons as </w:t>
      </w:r>
      <w:proofErr w:type="gramStart"/>
      <w:r>
        <w:rPr>
          <w:sz w:val="21"/>
        </w:rPr>
        <w:t>before, but</w:t>
      </w:r>
      <w:proofErr w:type="gramEnd"/>
      <w:r>
        <w:rPr>
          <w:sz w:val="21"/>
        </w:rPr>
        <w:t xml:space="preserve"> be accommodated away from the usual school activities.</w:t>
      </w:r>
    </w:p>
    <w:p w14:paraId="446858B4" w14:textId="77777777" w:rsidR="00CC586C" w:rsidRDefault="00CC586C">
      <w:pPr>
        <w:pStyle w:val="BodyText"/>
        <w:spacing w:before="1"/>
      </w:pPr>
    </w:p>
    <w:p w14:paraId="721FD62B" w14:textId="77777777" w:rsidR="00CC586C" w:rsidRDefault="00000000">
      <w:pPr>
        <w:pStyle w:val="ListParagraph"/>
        <w:numPr>
          <w:ilvl w:val="2"/>
          <w:numId w:val="7"/>
        </w:numPr>
        <w:tabs>
          <w:tab w:val="left" w:pos="870"/>
        </w:tabs>
        <w:ind w:left="300" w:right="1173" w:firstLine="0"/>
        <w:jc w:val="both"/>
        <w:rPr>
          <w:sz w:val="21"/>
        </w:rPr>
      </w:pPr>
      <w:r>
        <w:rPr>
          <w:sz w:val="21"/>
        </w:rPr>
        <w:t xml:space="preserve">To prevent the </w:t>
      </w:r>
      <w:proofErr w:type="gramStart"/>
      <w:r>
        <w:rPr>
          <w:sz w:val="21"/>
        </w:rPr>
        <w:t>pupil</w:t>
      </w:r>
      <w:proofErr w:type="gramEnd"/>
      <w:r>
        <w:rPr>
          <w:sz w:val="21"/>
        </w:rPr>
        <w:t xml:space="preserve"> suffering unnecessary humiliation in front of peers, when a decision to exclude is pending, they should be similarly accommodated away from the usual school activities.</w:t>
      </w:r>
      <w:r>
        <w:rPr>
          <w:spacing w:val="40"/>
          <w:sz w:val="21"/>
        </w:rPr>
        <w:t xml:space="preserve"> </w:t>
      </w:r>
      <w:r>
        <w:rPr>
          <w:sz w:val="21"/>
        </w:rPr>
        <w:t>It should be noted that exclusion can be a painful, rejecting experience.</w:t>
      </w:r>
      <w:r>
        <w:rPr>
          <w:spacing w:val="40"/>
          <w:sz w:val="21"/>
        </w:rPr>
        <w:t xml:space="preserve"> </w:t>
      </w:r>
      <w:r>
        <w:rPr>
          <w:sz w:val="21"/>
        </w:rPr>
        <w:t>Exclusion is the most serious punishment.</w:t>
      </w:r>
      <w:r>
        <w:rPr>
          <w:spacing w:val="40"/>
          <w:sz w:val="21"/>
        </w:rPr>
        <w:t xml:space="preserve"> </w:t>
      </w:r>
      <w:proofErr w:type="gramStart"/>
      <w:r>
        <w:rPr>
          <w:sz w:val="21"/>
        </w:rPr>
        <w:t>Therefore</w:t>
      </w:r>
      <w:proofErr w:type="gramEnd"/>
      <w:r>
        <w:rPr>
          <w:sz w:val="21"/>
        </w:rPr>
        <w:t xml:space="preserve"> all staff are expected to show the child appropriate compassion and empathy, (especially during this period), whatever they may have done.</w:t>
      </w:r>
    </w:p>
    <w:p w14:paraId="4A681539" w14:textId="77777777" w:rsidR="00CC586C" w:rsidRDefault="00000000">
      <w:pPr>
        <w:pStyle w:val="ListParagraph"/>
        <w:numPr>
          <w:ilvl w:val="1"/>
          <w:numId w:val="7"/>
        </w:numPr>
        <w:tabs>
          <w:tab w:val="left" w:pos="716"/>
        </w:tabs>
        <w:spacing w:before="255"/>
        <w:ind w:left="300" w:right="1173" w:firstLine="0"/>
        <w:jc w:val="both"/>
        <w:rPr>
          <w:sz w:val="21"/>
        </w:rPr>
      </w:pPr>
      <w:r>
        <w:rPr>
          <w:sz w:val="21"/>
        </w:rPr>
        <w:t>Temporary exclusions should extend for the shortest possible period.</w:t>
      </w:r>
      <w:r>
        <w:rPr>
          <w:spacing w:val="40"/>
          <w:sz w:val="21"/>
        </w:rPr>
        <w:t xml:space="preserve"> </w:t>
      </w:r>
      <w:r>
        <w:rPr>
          <w:sz w:val="21"/>
        </w:rPr>
        <w:t>It is intended not as a punishment,</w:t>
      </w:r>
      <w:r>
        <w:rPr>
          <w:spacing w:val="-1"/>
          <w:sz w:val="21"/>
        </w:rPr>
        <w:t xml:space="preserve"> </w:t>
      </w:r>
      <w:r>
        <w:rPr>
          <w:sz w:val="21"/>
        </w:rPr>
        <w:t>but as</w:t>
      </w:r>
      <w:r>
        <w:rPr>
          <w:spacing w:val="-1"/>
          <w:sz w:val="21"/>
        </w:rPr>
        <w:t xml:space="preserve"> </w:t>
      </w:r>
      <w:r>
        <w:rPr>
          <w:sz w:val="21"/>
        </w:rPr>
        <w:t>a</w:t>
      </w:r>
      <w:r>
        <w:rPr>
          <w:spacing w:val="-1"/>
          <w:sz w:val="21"/>
        </w:rPr>
        <w:t xml:space="preserve"> </w:t>
      </w:r>
      <w:r>
        <w:rPr>
          <w:sz w:val="21"/>
        </w:rPr>
        <w:t>‘reset’.</w:t>
      </w:r>
      <w:r>
        <w:rPr>
          <w:spacing w:val="43"/>
          <w:sz w:val="21"/>
        </w:rPr>
        <w:t xml:space="preserve"> </w:t>
      </w:r>
      <w:r>
        <w:rPr>
          <w:sz w:val="21"/>
        </w:rPr>
        <w:t>It should</w:t>
      </w:r>
      <w:r>
        <w:rPr>
          <w:spacing w:val="-1"/>
          <w:sz w:val="21"/>
        </w:rPr>
        <w:t xml:space="preserve"> </w:t>
      </w:r>
      <w:r>
        <w:rPr>
          <w:sz w:val="21"/>
        </w:rPr>
        <w:t>provide</w:t>
      </w:r>
      <w:r>
        <w:rPr>
          <w:spacing w:val="-3"/>
          <w:sz w:val="21"/>
        </w:rPr>
        <w:t xml:space="preserve"> </w:t>
      </w:r>
      <w:r>
        <w:rPr>
          <w:sz w:val="21"/>
        </w:rPr>
        <w:t>the necessary</w:t>
      </w:r>
      <w:r>
        <w:rPr>
          <w:spacing w:val="-1"/>
          <w:sz w:val="21"/>
        </w:rPr>
        <w:t xml:space="preserve"> </w:t>
      </w:r>
      <w:r>
        <w:rPr>
          <w:sz w:val="21"/>
        </w:rPr>
        <w:t>time and</w:t>
      </w:r>
      <w:r>
        <w:rPr>
          <w:spacing w:val="-2"/>
          <w:sz w:val="21"/>
        </w:rPr>
        <w:t xml:space="preserve"> </w:t>
      </w:r>
      <w:r>
        <w:rPr>
          <w:sz w:val="21"/>
        </w:rPr>
        <w:t>space</w:t>
      </w:r>
      <w:r>
        <w:rPr>
          <w:spacing w:val="-2"/>
          <w:sz w:val="21"/>
        </w:rPr>
        <w:t xml:space="preserve"> </w:t>
      </w:r>
      <w:r>
        <w:rPr>
          <w:sz w:val="21"/>
        </w:rPr>
        <w:t>to</w:t>
      </w:r>
      <w:r>
        <w:rPr>
          <w:spacing w:val="-1"/>
          <w:sz w:val="21"/>
        </w:rPr>
        <w:t xml:space="preserve"> </w:t>
      </w:r>
      <w:r>
        <w:rPr>
          <w:sz w:val="21"/>
        </w:rPr>
        <w:t>take</w:t>
      </w:r>
      <w:r>
        <w:rPr>
          <w:spacing w:val="-3"/>
          <w:sz w:val="21"/>
        </w:rPr>
        <w:t xml:space="preserve"> </w:t>
      </w:r>
      <w:r>
        <w:rPr>
          <w:sz w:val="21"/>
        </w:rPr>
        <w:t>appropriate steps</w:t>
      </w:r>
      <w:r>
        <w:rPr>
          <w:spacing w:val="-4"/>
          <w:sz w:val="21"/>
        </w:rPr>
        <w:t xml:space="preserve"> </w:t>
      </w:r>
      <w:r>
        <w:rPr>
          <w:spacing w:val="-5"/>
          <w:sz w:val="21"/>
        </w:rPr>
        <w:t>to</w:t>
      </w:r>
    </w:p>
    <w:p w14:paraId="1603113D" w14:textId="77777777" w:rsidR="00CC586C" w:rsidRDefault="00CC586C">
      <w:pPr>
        <w:jc w:val="both"/>
        <w:rPr>
          <w:sz w:val="21"/>
        </w:rPr>
        <w:sectPr w:rsidR="00CC586C">
          <w:pgSz w:w="11900" w:h="16840"/>
          <w:pgMar w:top="1460" w:right="260" w:bottom="1160" w:left="1140" w:header="706" w:footer="965" w:gutter="0"/>
          <w:cols w:space="720"/>
        </w:sectPr>
      </w:pPr>
    </w:p>
    <w:p w14:paraId="0EB9095C" w14:textId="77777777" w:rsidR="00CC586C" w:rsidRDefault="00CC586C">
      <w:pPr>
        <w:pStyle w:val="BodyText"/>
        <w:spacing w:before="21"/>
      </w:pPr>
    </w:p>
    <w:p w14:paraId="6BA8CABD" w14:textId="77777777" w:rsidR="00CC586C" w:rsidRDefault="00000000">
      <w:pPr>
        <w:pStyle w:val="BodyText"/>
        <w:ind w:left="300" w:right="1209"/>
      </w:pPr>
      <w:proofErr w:type="spellStart"/>
      <w:r>
        <w:t>minimise</w:t>
      </w:r>
      <w:proofErr w:type="spellEnd"/>
      <w:r>
        <w:rPr>
          <w:spacing w:val="40"/>
        </w:rPr>
        <w:t xml:space="preserve"> </w:t>
      </w:r>
      <w:r>
        <w:t>the</w:t>
      </w:r>
      <w:r>
        <w:rPr>
          <w:spacing w:val="40"/>
        </w:rPr>
        <w:t xml:space="preserve"> </w:t>
      </w:r>
      <w:r>
        <w:t>chance</w:t>
      </w:r>
      <w:r>
        <w:rPr>
          <w:spacing w:val="40"/>
        </w:rPr>
        <w:t xml:space="preserve"> </w:t>
      </w:r>
      <w:r>
        <w:t>of</w:t>
      </w:r>
      <w:r>
        <w:rPr>
          <w:spacing w:val="40"/>
        </w:rPr>
        <w:t xml:space="preserve"> </w:t>
      </w:r>
      <w:r>
        <w:t>a</w:t>
      </w:r>
      <w:r>
        <w:rPr>
          <w:spacing w:val="40"/>
        </w:rPr>
        <w:t xml:space="preserve"> </w:t>
      </w:r>
      <w:proofErr w:type="gramStart"/>
      <w:r>
        <w:t>reoccurrence</w:t>
      </w:r>
      <w:proofErr w:type="gramEnd"/>
      <w:r>
        <w:rPr>
          <w:spacing w:val="40"/>
        </w:rPr>
        <w:t xml:space="preserve"> </w:t>
      </w:r>
      <w:r>
        <w:t>of</w:t>
      </w:r>
      <w:r>
        <w:rPr>
          <w:spacing w:val="40"/>
        </w:rPr>
        <w:t xml:space="preserve"> </w:t>
      </w:r>
      <w:r>
        <w:t>the</w:t>
      </w:r>
      <w:r>
        <w:rPr>
          <w:spacing w:val="40"/>
        </w:rPr>
        <w:t xml:space="preserve"> </w:t>
      </w:r>
      <w:r>
        <w:t>issue.</w:t>
      </w:r>
      <w:r>
        <w:rPr>
          <w:spacing w:val="80"/>
          <w:w w:val="150"/>
        </w:rPr>
        <w:t xml:space="preserve"> </w:t>
      </w:r>
      <w:r>
        <w:t>By</w:t>
      </w:r>
      <w:r>
        <w:rPr>
          <w:spacing w:val="40"/>
        </w:rPr>
        <w:t xml:space="preserve"> </w:t>
      </w:r>
      <w:r>
        <w:t>far</w:t>
      </w:r>
      <w:r>
        <w:rPr>
          <w:spacing w:val="40"/>
        </w:rPr>
        <w:t xml:space="preserve"> </w:t>
      </w:r>
      <w:r>
        <w:t>and</w:t>
      </w:r>
      <w:r>
        <w:rPr>
          <w:spacing w:val="40"/>
        </w:rPr>
        <w:t xml:space="preserve"> </w:t>
      </w:r>
      <w:r>
        <w:t>away</w:t>
      </w:r>
      <w:r>
        <w:rPr>
          <w:spacing w:val="40"/>
        </w:rPr>
        <w:t xml:space="preserve"> </w:t>
      </w:r>
      <w:r>
        <w:t>the</w:t>
      </w:r>
      <w:r>
        <w:rPr>
          <w:spacing w:val="40"/>
        </w:rPr>
        <w:t xml:space="preserve"> </w:t>
      </w:r>
      <w:r>
        <w:t>important</w:t>
      </w:r>
      <w:r>
        <w:rPr>
          <w:spacing w:val="40"/>
        </w:rPr>
        <w:t xml:space="preserve"> </w:t>
      </w:r>
      <w:r>
        <w:t>element</w:t>
      </w:r>
      <w:r>
        <w:rPr>
          <w:spacing w:val="40"/>
        </w:rPr>
        <w:t xml:space="preserve"> </w:t>
      </w:r>
      <w:r>
        <w:t>of</w:t>
      </w:r>
      <w:r>
        <w:rPr>
          <w:spacing w:val="40"/>
        </w:rPr>
        <w:t xml:space="preserve"> </w:t>
      </w:r>
      <w:r>
        <w:t>a temporary exclusion is the reintegration process.</w:t>
      </w:r>
    </w:p>
    <w:p w14:paraId="457696F7" w14:textId="77777777" w:rsidR="00CC586C" w:rsidRDefault="00000000">
      <w:pPr>
        <w:pStyle w:val="ListParagraph"/>
        <w:numPr>
          <w:ilvl w:val="2"/>
          <w:numId w:val="7"/>
        </w:numPr>
        <w:tabs>
          <w:tab w:val="left" w:pos="823"/>
        </w:tabs>
        <w:spacing w:before="256"/>
        <w:ind w:left="823" w:hanging="523"/>
        <w:rPr>
          <w:sz w:val="21"/>
        </w:rPr>
      </w:pPr>
      <w:r>
        <w:rPr>
          <w:sz w:val="21"/>
        </w:rPr>
        <w:t>Ideally,</w:t>
      </w:r>
      <w:r>
        <w:rPr>
          <w:spacing w:val="-4"/>
          <w:sz w:val="21"/>
        </w:rPr>
        <w:t xml:space="preserve"> </w:t>
      </w:r>
      <w:r>
        <w:rPr>
          <w:sz w:val="21"/>
        </w:rPr>
        <w:t>no</w:t>
      </w:r>
      <w:r>
        <w:rPr>
          <w:spacing w:val="-8"/>
          <w:sz w:val="21"/>
        </w:rPr>
        <w:t xml:space="preserve"> </w:t>
      </w:r>
      <w:r>
        <w:rPr>
          <w:sz w:val="21"/>
        </w:rPr>
        <w:t>temporary</w:t>
      </w:r>
      <w:r>
        <w:rPr>
          <w:spacing w:val="-5"/>
          <w:sz w:val="21"/>
        </w:rPr>
        <w:t xml:space="preserve"> </w:t>
      </w:r>
      <w:r>
        <w:rPr>
          <w:sz w:val="21"/>
        </w:rPr>
        <w:t>exclusion</w:t>
      </w:r>
      <w:r>
        <w:rPr>
          <w:spacing w:val="-5"/>
          <w:sz w:val="21"/>
        </w:rPr>
        <w:t xml:space="preserve"> </w:t>
      </w:r>
      <w:r>
        <w:rPr>
          <w:sz w:val="21"/>
        </w:rPr>
        <w:t>should</w:t>
      </w:r>
      <w:r>
        <w:rPr>
          <w:spacing w:val="-5"/>
          <w:sz w:val="21"/>
        </w:rPr>
        <w:t xml:space="preserve"> </w:t>
      </w:r>
      <w:r>
        <w:rPr>
          <w:sz w:val="21"/>
        </w:rPr>
        <w:t>last</w:t>
      </w:r>
      <w:r>
        <w:rPr>
          <w:spacing w:val="-3"/>
          <w:sz w:val="21"/>
        </w:rPr>
        <w:t xml:space="preserve"> </w:t>
      </w:r>
      <w:r>
        <w:rPr>
          <w:sz w:val="21"/>
        </w:rPr>
        <w:t>more</w:t>
      </w:r>
      <w:r>
        <w:rPr>
          <w:spacing w:val="-5"/>
          <w:sz w:val="21"/>
        </w:rPr>
        <w:t xml:space="preserve"> </w:t>
      </w:r>
      <w:r>
        <w:rPr>
          <w:sz w:val="21"/>
        </w:rPr>
        <w:t>than</w:t>
      </w:r>
      <w:r>
        <w:rPr>
          <w:spacing w:val="-5"/>
          <w:sz w:val="21"/>
        </w:rPr>
        <w:t xml:space="preserve"> </w:t>
      </w:r>
      <w:r>
        <w:rPr>
          <w:sz w:val="21"/>
        </w:rPr>
        <w:t>a</w:t>
      </w:r>
      <w:r>
        <w:rPr>
          <w:spacing w:val="-4"/>
          <w:sz w:val="21"/>
        </w:rPr>
        <w:t xml:space="preserve"> </w:t>
      </w:r>
      <w:r>
        <w:rPr>
          <w:sz w:val="21"/>
        </w:rPr>
        <w:t>few</w:t>
      </w:r>
      <w:r>
        <w:rPr>
          <w:spacing w:val="-3"/>
          <w:sz w:val="21"/>
        </w:rPr>
        <w:t xml:space="preserve"> </w:t>
      </w:r>
      <w:r>
        <w:rPr>
          <w:sz w:val="21"/>
        </w:rPr>
        <w:t>days</w:t>
      </w:r>
      <w:r>
        <w:rPr>
          <w:spacing w:val="-5"/>
          <w:sz w:val="21"/>
        </w:rPr>
        <w:t xml:space="preserve"> </w:t>
      </w:r>
      <w:r>
        <w:rPr>
          <w:sz w:val="21"/>
        </w:rPr>
        <w:t>at</w:t>
      </w:r>
      <w:r>
        <w:rPr>
          <w:spacing w:val="-5"/>
          <w:sz w:val="21"/>
        </w:rPr>
        <w:t xml:space="preserve"> </w:t>
      </w:r>
      <w:r>
        <w:rPr>
          <w:sz w:val="21"/>
        </w:rPr>
        <w:t>the</w:t>
      </w:r>
      <w:r>
        <w:rPr>
          <w:spacing w:val="-3"/>
          <w:sz w:val="21"/>
        </w:rPr>
        <w:t xml:space="preserve"> </w:t>
      </w:r>
      <w:r>
        <w:rPr>
          <w:spacing w:val="-2"/>
          <w:sz w:val="21"/>
        </w:rPr>
        <w:t>most.</w:t>
      </w:r>
    </w:p>
    <w:p w14:paraId="718A678E" w14:textId="77777777" w:rsidR="00CC586C" w:rsidRDefault="00CC586C">
      <w:pPr>
        <w:pStyle w:val="BodyText"/>
        <w:spacing w:before="34"/>
      </w:pPr>
    </w:p>
    <w:p w14:paraId="65B3AD04" w14:textId="77777777" w:rsidR="00CC586C" w:rsidRDefault="00000000">
      <w:pPr>
        <w:pStyle w:val="Heading1"/>
        <w:numPr>
          <w:ilvl w:val="0"/>
          <w:numId w:val="7"/>
        </w:numPr>
        <w:tabs>
          <w:tab w:val="left" w:pos="541"/>
        </w:tabs>
        <w:spacing w:before="0"/>
        <w:ind w:left="541" w:hanging="241"/>
      </w:pPr>
      <w:r>
        <w:rPr>
          <w:color w:val="006FC0"/>
        </w:rPr>
        <w:t>Re-integration</w:t>
      </w:r>
      <w:r>
        <w:rPr>
          <w:color w:val="006FC0"/>
          <w:spacing w:val="-4"/>
        </w:rPr>
        <w:t xml:space="preserve"> </w:t>
      </w:r>
      <w:r>
        <w:rPr>
          <w:color w:val="006FC0"/>
        </w:rPr>
        <w:t>Following</w:t>
      </w:r>
      <w:r>
        <w:rPr>
          <w:color w:val="006FC0"/>
          <w:spacing w:val="-3"/>
        </w:rPr>
        <w:t xml:space="preserve"> </w:t>
      </w:r>
      <w:r>
        <w:rPr>
          <w:color w:val="006FC0"/>
        </w:rPr>
        <w:t>a</w:t>
      </w:r>
      <w:r>
        <w:rPr>
          <w:color w:val="006FC0"/>
          <w:spacing w:val="-3"/>
        </w:rPr>
        <w:t xml:space="preserve"> </w:t>
      </w:r>
      <w:r>
        <w:rPr>
          <w:color w:val="006FC0"/>
        </w:rPr>
        <w:t>Temporary</w:t>
      </w:r>
      <w:r>
        <w:rPr>
          <w:color w:val="006FC0"/>
          <w:spacing w:val="-2"/>
        </w:rPr>
        <w:t xml:space="preserve"> Exclusion</w:t>
      </w:r>
    </w:p>
    <w:p w14:paraId="39016B2A" w14:textId="77777777" w:rsidR="00CC586C" w:rsidRDefault="00000000">
      <w:pPr>
        <w:pStyle w:val="ListParagraph"/>
        <w:numPr>
          <w:ilvl w:val="1"/>
          <w:numId w:val="7"/>
        </w:numPr>
        <w:tabs>
          <w:tab w:val="left" w:pos="300"/>
          <w:tab w:val="left" w:pos="711"/>
        </w:tabs>
        <w:spacing w:before="259"/>
        <w:ind w:left="300" w:right="1175" w:hanging="1"/>
        <w:rPr>
          <w:sz w:val="21"/>
        </w:rPr>
      </w:pPr>
      <w:r>
        <w:rPr>
          <w:sz w:val="21"/>
        </w:rPr>
        <w:t>A</w:t>
      </w:r>
      <w:r>
        <w:rPr>
          <w:spacing w:val="40"/>
          <w:sz w:val="21"/>
        </w:rPr>
        <w:t xml:space="preserve"> </w:t>
      </w:r>
      <w:r>
        <w:rPr>
          <w:sz w:val="21"/>
        </w:rPr>
        <w:t>well-managed</w:t>
      </w:r>
      <w:r>
        <w:rPr>
          <w:spacing w:val="40"/>
          <w:sz w:val="21"/>
        </w:rPr>
        <w:t xml:space="preserve"> </w:t>
      </w:r>
      <w:r>
        <w:rPr>
          <w:sz w:val="21"/>
        </w:rPr>
        <w:t>and</w:t>
      </w:r>
      <w:r>
        <w:rPr>
          <w:spacing w:val="40"/>
          <w:sz w:val="21"/>
        </w:rPr>
        <w:t xml:space="preserve"> </w:t>
      </w:r>
      <w:r>
        <w:rPr>
          <w:sz w:val="21"/>
        </w:rPr>
        <w:t>purposeful</w:t>
      </w:r>
      <w:r>
        <w:rPr>
          <w:spacing w:val="40"/>
          <w:sz w:val="21"/>
        </w:rPr>
        <w:t xml:space="preserve"> </w:t>
      </w:r>
      <w:r>
        <w:rPr>
          <w:sz w:val="21"/>
        </w:rPr>
        <w:t>re-integration</w:t>
      </w:r>
      <w:r>
        <w:rPr>
          <w:spacing w:val="40"/>
          <w:sz w:val="21"/>
        </w:rPr>
        <w:t xml:space="preserve"> </w:t>
      </w:r>
      <w:r>
        <w:rPr>
          <w:sz w:val="21"/>
        </w:rPr>
        <w:t>into</w:t>
      </w:r>
      <w:r>
        <w:rPr>
          <w:spacing w:val="40"/>
          <w:sz w:val="21"/>
        </w:rPr>
        <w:t xml:space="preserve"> </w:t>
      </w:r>
      <w:r>
        <w:rPr>
          <w:sz w:val="21"/>
        </w:rPr>
        <w:t>the</w:t>
      </w:r>
      <w:r>
        <w:rPr>
          <w:spacing w:val="40"/>
          <w:sz w:val="21"/>
        </w:rPr>
        <w:t xml:space="preserve"> </w:t>
      </w:r>
      <w:r>
        <w:rPr>
          <w:sz w:val="21"/>
        </w:rPr>
        <w:t>school</w:t>
      </w:r>
      <w:r>
        <w:rPr>
          <w:spacing w:val="40"/>
          <w:sz w:val="21"/>
        </w:rPr>
        <w:t xml:space="preserve"> </w:t>
      </w:r>
      <w:r>
        <w:rPr>
          <w:sz w:val="21"/>
        </w:rPr>
        <w:t>following</w:t>
      </w:r>
      <w:r>
        <w:rPr>
          <w:spacing w:val="40"/>
          <w:sz w:val="21"/>
        </w:rPr>
        <w:t xml:space="preserve"> </w:t>
      </w:r>
      <w:r>
        <w:rPr>
          <w:sz w:val="21"/>
        </w:rPr>
        <w:t>a</w:t>
      </w:r>
      <w:r>
        <w:rPr>
          <w:spacing w:val="40"/>
          <w:sz w:val="21"/>
        </w:rPr>
        <w:t xml:space="preserve"> </w:t>
      </w:r>
      <w:r>
        <w:rPr>
          <w:sz w:val="21"/>
        </w:rPr>
        <w:t>period</w:t>
      </w:r>
      <w:r>
        <w:rPr>
          <w:spacing w:val="40"/>
          <w:sz w:val="21"/>
        </w:rPr>
        <w:t xml:space="preserve"> </w:t>
      </w:r>
      <w:r>
        <w:rPr>
          <w:sz w:val="21"/>
        </w:rPr>
        <w:t>of</w:t>
      </w:r>
      <w:r>
        <w:rPr>
          <w:spacing w:val="40"/>
          <w:sz w:val="21"/>
        </w:rPr>
        <w:t xml:space="preserve"> </w:t>
      </w:r>
      <w:r>
        <w:rPr>
          <w:sz w:val="21"/>
        </w:rPr>
        <w:t xml:space="preserve">temporary exclusion is </w:t>
      </w:r>
      <w:proofErr w:type="gramStart"/>
      <w:r>
        <w:rPr>
          <w:sz w:val="21"/>
        </w:rPr>
        <w:t>absolutely essential</w:t>
      </w:r>
      <w:proofErr w:type="gramEnd"/>
      <w:r>
        <w:rPr>
          <w:sz w:val="21"/>
        </w:rPr>
        <w:t>.</w:t>
      </w:r>
    </w:p>
    <w:p w14:paraId="0678F5A4" w14:textId="77777777" w:rsidR="00CC586C" w:rsidRDefault="00000000">
      <w:pPr>
        <w:pStyle w:val="ListParagraph"/>
        <w:numPr>
          <w:ilvl w:val="1"/>
          <w:numId w:val="7"/>
        </w:numPr>
        <w:tabs>
          <w:tab w:val="left" w:pos="702"/>
        </w:tabs>
        <w:spacing w:before="256"/>
        <w:ind w:left="300" w:right="1173" w:firstLine="0"/>
        <w:jc w:val="both"/>
        <w:rPr>
          <w:sz w:val="21"/>
        </w:rPr>
      </w:pPr>
      <w:r>
        <w:rPr>
          <w:sz w:val="21"/>
        </w:rPr>
        <w:t xml:space="preserve">Regular and clear communication with the </w:t>
      </w:r>
      <w:proofErr w:type="gramStart"/>
      <w:r>
        <w:rPr>
          <w:sz w:val="21"/>
        </w:rPr>
        <w:t>pupil</w:t>
      </w:r>
      <w:proofErr w:type="gramEnd"/>
      <w:r>
        <w:rPr>
          <w:sz w:val="21"/>
        </w:rPr>
        <w:t xml:space="preserve"> and their parents/carers is an essential part of ensuring the temporary exclusion is purposeful and effective.</w:t>
      </w:r>
      <w:r>
        <w:rPr>
          <w:spacing w:val="40"/>
          <w:sz w:val="21"/>
        </w:rPr>
        <w:t xml:space="preserve"> </w:t>
      </w:r>
      <w:r>
        <w:rPr>
          <w:sz w:val="21"/>
        </w:rPr>
        <w:t>Central to this is the setting up of a re</w:t>
      </w:r>
      <w:proofErr w:type="gramStart"/>
      <w:r>
        <w:rPr>
          <w:sz w:val="21"/>
        </w:rPr>
        <w:t>- integration</w:t>
      </w:r>
      <w:proofErr w:type="gramEnd"/>
      <w:r>
        <w:rPr>
          <w:sz w:val="21"/>
        </w:rPr>
        <w:t xml:space="preserve"> meeting. This re-integration meeting must be arranged as soon as possible after the decision to </w:t>
      </w:r>
      <w:proofErr w:type="gramStart"/>
      <w:r>
        <w:rPr>
          <w:sz w:val="21"/>
        </w:rPr>
        <w:t>exclude</w:t>
      </w:r>
      <w:proofErr w:type="gramEnd"/>
      <w:r>
        <w:rPr>
          <w:sz w:val="21"/>
        </w:rPr>
        <w:t xml:space="preserve"> has been made.</w:t>
      </w:r>
    </w:p>
    <w:p w14:paraId="69743DB6" w14:textId="77777777" w:rsidR="00CC586C" w:rsidRDefault="00CC586C">
      <w:pPr>
        <w:pStyle w:val="BodyText"/>
      </w:pPr>
    </w:p>
    <w:p w14:paraId="2B70649B" w14:textId="77777777" w:rsidR="00CC586C" w:rsidRDefault="00000000">
      <w:pPr>
        <w:pStyle w:val="ListParagraph"/>
        <w:numPr>
          <w:ilvl w:val="2"/>
          <w:numId w:val="7"/>
        </w:numPr>
        <w:tabs>
          <w:tab w:val="left" w:pos="879"/>
        </w:tabs>
        <w:ind w:left="300" w:right="1174" w:firstLine="0"/>
        <w:jc w:val="both"/>
        <w:rPr>
          <w:sz w:val="21"/>
        </w:rPr>
      </w:pPr>
      <w:r>
        <w:rPr>
          <w:sz w:val="21"/>
        </w:rPr>
        <w:t xml:space="preserve">The re-integration meeting can be arranged at the home of the pupil during the period of exclusion, or upon return to school. The Headteacher should contact the pupil’s parents/carers to </w:t>
      </w:r>
      <w:proofErr w:type="gramStart"/>
      <w:r>
        <w:rPr>
          <w:sz w:val="21"/>
        </w:rPr>
        <w:t>agree</w:t>
      </w:r>
      <w:proofErr w:type="gramEnd"/>
      <w:r>
        <w:rPr>
          <w:sz w:val="21"/>
        </w:rPr>
        <w:t xml:space="preserve"> the arrangements for the re-integration meeting as soon as is practicable. The re-integration meeting is</w:t>
      </w:r>
      <w:r>
        <w:rPr>
          <w:spacing w:val="40"/>
          <w:sz w:val="21"/>
        </w:rPr>
        <w:t xml:space="preserve"> </w:t>
      </w:r>
      <w:r>
        <w:rPr>
          <w:sz w:val="21"/>
        </w:rPr>
        <w:t xml:space="preserve">to ensure the pupil understands ‘why’ they have been excluded and the seriousness of the </w:t>
      </w:r>
      <w:proofErr w:type="spellStart"/>
      <w:r>
        <w:rPr>
          <w:sz w:val="21"/>
        </w:rPr>
        <w:t>behaviour</w:t>
      </w:r>
      <w:proofErr w:type="spellEnd"/>
      <w:r>
        <w:rPr>
          <w:sz w:val="21"/>
        </w:rPr>
        <w:t>(s) that resulted in his/her exclusion.</w:t>
      </w:r>
    </w:p>
    <w:p w14:paraId="11D060F5" w14:textId="77777777" w:rsidR="00CC586C" w:rsidRDefault="00CC586C">
      <w:pPr>
        <w:pStyle w:val="BodyText"/>
      </w:pPr>
    </w:p>
    <w:p w14:paraId="022457E5" w14:textId="77777777" w:rsidR="00CC586C" w:rsidRDefault="00000000">
      <w:pPr>
        <w:pStyle w:val="ListParagraph"/>
        <w:numPr>
          <w:ilvl w:val="2"/>
          <w:numId w:val="7"/>
        </w:numPr>
        <w:tabs>
          <w:tab w:val="left" w:pos="828"/>
        </w:tabs>
        <w:ind w:left="300" w:right="1174" w:firstLine="0"/>
        <w:jc w:val="both"/>
        <w:rPr>
          <w:sz w:val="21"/>
        </w:rPr>
      </w:pPr>
      <w:r>
        <w:rPr>
          <w:sz w:val="21"/>
        </w:rPr>
        <w:t xml:space="preserve">The re-integration meeting will also discuss what steps can be taken (by both the pupil and school) to avoid further instances of the </w:t>
      </w:r>
      <w:proofErr w:type="spellStart"/>
      <w:r>
        <w:rPr>
          <w:sz w:val="21"/>
        </w:rPr>
        <w:t>behaviour</w:t>
      </w:r>
      <w:proofErr w:type="spellEnd"/>
      <w:r>
        <w:rPr>
          <w:sz w:val="21"/>
        </w:rPr>
        <w:t xml:space="preserve"> resulting in the exclusion. There will also be an agreement regarding joint strategies between home and school to support the pupil, along with interventions designed to support the pupil on their return.</w:t>
      </w:r>
    </w:p>
    <w:p w14:paraId="474CAB35" w14:textId="77777777" w:rsidR="00CC586C" w:rsidRDefault="00CC586C">
      <w:pPr>
        <w:pStyle w:val="BodyText"/>
      </w:pPr>
    </w:p>
    <w:p w14:paraId="6350E0E1" w14:textId="77777777" w:rsidR="00CC586C" w:rsidRDefault="00000000">
      <w:pPr>
        <w:pStyle w:val="ListParagraph"/>
        <w:numPr>
          <w:ilvl w:val="2"/>
          <w:numId w:val="7"/>
        </w:numPr>
        <w:tabs>
          <w:tab w:val="left" w:pos="843"/>
        </w:tabs>
        <w:ind w:left="300" w:right="1174" w:firstLine="0"/>
        <w:jc w:val="both"/>
        <w:rPr>
          <w:sz w:val="21"/>
        </w:rPr>
      </w:pPr>
      <w:r>
        <w:rPr>
          <w:sz w:val="21"/>
        </w:rPr>
        <w:t xml:space="preserve">The re-integration meeting must also agree the day and time the </w:t>
      </w:r>
      <w:proofErr w:type="gramStart"/>
      <w:r>
        <w:rPr>
          <w:sz w:val="21"/>
        </w:rPr>
        <w:t>pupil is return</w:t>
      </w:r>
      <w:proofErr w:type="gramEnd"/>
      <w:r>
        <w:rPr>
          <w:sz w:val="21"/>
        </w:rPr>
        <w:t xml:space="preserve"> to school, along with any conditions or specific arrangements.</w:t>
      </w:r>
    </w:p>
    <w:p w14:paraId="30CFF34D" w14:textId="77777777" w:rsidR="00CC586C" w:rsidRDefault="00000000">
      <w:pPr>
        <w:pStyle w:val="ListParagraph"/>
        <w:numPr>
          <w:ilvl w:val="0"/>
          <w:numId w:val="7"/>
        </w:numPr>
        <w:tabs>
          <w:tab w:val="left" w:pos="541"/>
        </w:tabs>
        <w:spacing w:before="255"/>
        <w:ind w:left="541" w:hanging="241"/>
        <w:jc w:val="both"/>
        <w:rPr>
          <w:sz w:val="24"/>
        </w:rPr>
      </w:pPr>
      <w:r>
        <w:rPr>
          <w:b/>
          <w:color w:val="006FC0"/>
          <w:sz w:val="24"/>
        </w:rPr>
        <w:t>Guidelines</w:t>
      </w:r>
      <w:r>
        <w:rPr>
          <w:b/>
          <w:color w:val="006FC0"/>
          <w:spacing w:val="-3"/>
          <w:sz w:val="24"/>
        </w:rPr>
        <w:t xml:space="preserve"> </w:t>
      </w:r>
      <w:r>
        <w:rPr>
          <w:b/>
          <w:color w:val="006FC0"/>
          <w:sz w:val="24"/>
        </w:rPr>
        <w:t>&amp;</w:t>
      </w:r>
      <w:r>
        <w:rPr>
          <w:b/>
          <w:color w:val="006FC0"/>
          <w:spacing w:val="-5"/>
          <w:sz w:val="24"/>
        </w:rPr>
        <w:t xml:space="preserve"> </w:t>
      </w:r>
      <w:r>
        <w:rPr>
          <w:b/>
          <w:color w:val="006FC0"/>
          <w:sz w:val="24"/>
        </w:rPr>
        <w:t>Process</w:t>
      </w:r>
      <w:r>
        <w:rPr>
          <w:b/>
          <w:color w:val="006FC0"/>
          <w:spacing w:val="-3"/>
          <w:sz w:val="24"/>
        </w:rPr>
        <w:t xml:space="preserve"> </w:t>
      </w:r>
      <w:r>
        <w:rPr>
          <w:color w:val="006FC0"/>
          <w:sz w:val="24"/>
        </w:rPr>
        <w:t>(Permanent</w:t>
      </w:r>
      <w:r>
        <w:rPr>
          <w:color w:val="006FC0"/>
          <w:spacing w:val="-1"/>
          <w:sz w:val="24"/>
        </w:rPr>
        <w:t xml:space="preserve"> </w:t>
      </w:r>
      <w:r>
        <w:rPr>
          <w:color w:val="006FC0"/>
          <w:spacing w:val="-2"/>
          <w:sz w:val="24"/>
        </w:rPr>
        <w:t>Exclusion)</w:t>
      </w:r>
    </w:p>
    <w:p w14:paraId="34B5A977" w14:textId="77777777" w:rsidR="00CC586C" w:rsidRDefault="00000000">
      <w:pPr>
        <w:pStyle w:val="ListParagraph"/>
        <w:numPr>
          <w:ilvl w:val="1"/>
          <w:numId w:val="7"/>
        </w:numPr>
        <w:tabs>
          <w:tab w:val="left" w:pos="700"/>
        </w:tabs>
        <w:spacing w:before="259"/>
        <w:ind w:left="300" w:right="1172" w:firstLine="0"/>
        <w:jc w:val="both"/>
        <w:rPr>
          <w:sz w:val="21"/>
        </w:rPr>
      </w:pPr>
      <w:r>
        <w:rPr>
          <w:sz w:val="21"/>
        </w:rPr>
        <w:t xml:space="preserve">As previously stated, </w:t>
      </w:r>
      <w:proofErr w:type="spellStart"/>
      <w:r>
        <w:rPr>
          <w:sz w:val="21"/>
        </w:rPr>
        <w:t>Hartmore</w:t>
      </w:r>
      <w:proofErr w:type="spellEnd"/>
      <w:r>
        <w:rPr>
          <w:sz w:val="21"/>
        </w:rPr>
        <w:t xml:space="preserve"> School is committed to </w:t>
      </w:r>
      <w:proofErr w:type="gramStart"/>
      <w:r>
        <w:rPr>
          <w:sz w:val="21"/>
        </w:rPr>
        <w:t>avoiding</w:t>
      </w:r>
      <w:proofErr w:type="gramEnd"/>
      <w:r>
        <w:rPr>
          <w:sz w:val="21"/>
        </w:rPr>
        <w:t xml:space="preserve"> permanent exclusions whenever possible. It is a damaging experience for the </w:t>
      </w:r>
      <w:proofErr w:type="gramStart"/>
      <w:r>
        <w:rPr>
          <w:sz w:val="21"/>
        </w:rPr>
        <w:t>pupil, and</w:t>
      </w:r>
      <w:proofErr w:type="gramEnd"/>
      <w:r>
        <w:rPr>
          <w:sz w:val="21"/>
        </w:rPr>
        <w:t xml:space="preserve"> could have serious long-term effects. Many permanently excluded children (especially those excluded from special schools) drop out of education altogether, severely limiting their life-chances.</w:t>
      </w:r>
    </w:p>
    <w:p w14:paraId="38330190" w14:textId="77777777" w:rsidR="00CC586C" w:rsidRDefault="00CC586C">
      <w:pPr>
        <w:pStyle w:val="BodyText"/>
      </w:pPr>
    </w:p>
    <w:p w14:paraId="17CFC828" w14:textId="77777777" w:rsidR="00CC586C" w:rsidRDefault="00000000">
      <w:pPr>
        <w:pStyle w:val="ListParagraph"/>
        <w:numPr>
          <w:ilvl w:val="1"/>
          <w:numId w:val="7"/>
        </w:numPr>
        <w:tabs>
          <w:tab w:val="left" w:pos="688"/>
        </w:tabs>
        <w:ind w:left="300" w:right="1174" w:firstLine="0"/>
        <w:jc w:val="both"/>
        <w:rPr>
          <w:sz w:val="21"/>
        </w:rPr>
      </w:pPr>
      <w:r>
        <w:rPr>
          <w:sz w:val="21"/>
        </w:rPr>
        <w:t xml:space="preserve">However, there are some circumstances where a permanent exclusion </w:t>
      </w:r>
      <w:proofErr w:type="gramStart"/>
      <w:r>
        <w:rPr>
          <w:sz w:val="21"/>
        </w:rPr>
        <w:t>become</w:t>
      </w:r>
      <w:proofErr w:type="gramEnd"/>
      <w:r>
        <w:rPr>
          <w:sz w:val="21"/>
        </w:rPr>
        <w:t xml:space="preserve"> unavoidable.</w:t>
      </w:r>
      <w:r>
        <w:rPr>
          <w:spacing w:val="40"/>
          <w:sz w:val="21"/>
        </w:rPr>
        <w:t xml:space="preserve"> </w:t>
      </w:r>
      <w:r>
        <w:rPr>
          <w:sz w:val="21"/>
        </w:rPr>
        <w:t xml:space="preserve">This may occur in one </w:t>
      </w:r>
      <w:proofErr w:type="gramStart"/>
      <w:r>
        <w:rPr>
          <w:sz w:val="21"/>
        </w:rPr>
        <w:t>of</w:t>
      </w:r>
      <w:proofErr w:type="gramEnd"/>
      <w:r>
        <w:rPr>
          <w:sz w:val="21"/>
        </w:rPr>
        <w:t xml:space="preserve"> two circumstances:</w:t>
      </w:r>
    </w:p>
    <w:p w14:paraId="193E6E04" w14:textId="77777777" w:rsidR="00CC586C" w:rsidRDefault="00000000">
      <w:pPr>
        <w:pStyle w:val="ListParagraph"/>
        <w:numPr>
          <w:ilvl w:val="2"/>
          <w:numId w:val="7"/>
        </w:numPr>
        <w:tabs>
          <w:tab w:val="left" w:pos="879"/>
        </w:tabs>
        <w:spacing w:before="255"/>
        <w:ind w:left="300" w:right="1174" w:firstLine="48"/>
        <w:jc w:val="both"/>
        <w:rPr>
          <w:sz w:val="21"/>
        </w:rPr>
      </w:pPr>
      <w:r>
        <w:rPr>
          <w:sz w:val="21"/>
        </w:rPr>
        <w:t xml:space="preserve">The pupil has repeatedly, and over a protracted period, engaged in </w:t>
      </w:r>
      <w:proofErr w:type="spellStart"/>
      <w:r>
        <w:rPr>
          <w:sz w:val="21"/>
        </w:rPr>
        <w:t>behaviours</w:t>
      </w:r>
      <w:proofErr w:type="spellEnd"/>
      <w:r>
        <w:rPr>
          <w:sz w:val="21"/>
        </w:rPr>
        <w:t xml:space="preserve"> defined by Section 4, and that all other practicable interventions have been tried to address the </w:t>
      </w:r>
      <w:proofErr w:type="spellStart"/>
      <w:r>
        <w:rPr>
          <w:sz w:val="21"/>
        </w:rPr>
        <w:t>behaviours</w:t>
      </w:r>
      <w:proofErr w:type="spellEnd"/>
      <w:r>
        <w:rPr>
          <w:sz w:val="21"/>
        </w:rPr>
        <w:t xml:space="preserve">, but with no </w:t>
      </w:r>
      <w:r>
        <w:rPr>
          <w:spacing w:val="-2"/>
          <w:sz w:val="21"/>
        </w:rPr>
        <w:t>success.</w:t>
      </w:r>
    </w:p>
    <w:p w14:paraId="0B0F4DDF" w14:textId="77777777" w:rsidR="00CC586C" w:rsidRDefault="00CC586C">
      <w:pPr>
        <w:pStyle w:val="BodyText"/>
      </w:pPr>
    </w:p>
    <w:p w14:paraId="652B2340" w14:textId="77777777" w:rsidR="00CC586C" w:rsidRDefault="00000000">
      <w:pPr>
        <w:pStyle w:val="ListParagraph"/>
        <w:numPr>
          <w:ilvl w:val="2"/>
          <w:numId w:val="7"/>
        </w:numPr>
        <w:tabs>
          <w:tab w:val="left" w:pos="870"/>
        </w:tabs>
        <w:ind w:left="300" w:right="1174" w:firstLine="0"/>
        <w:jc w:val="both"/>
        <w:rPr>
          <w:sz w:val="21"/>
        </w:rPr>
      </w:pPr>
      <w:r>
        <w:rPr>
          <w:sz w:val="21"/>
        </w:rPr>
        <w:t xml:space="preserve">The pupil engages in </w:t>
      </w:r>
      <w:proofErr w:type="gramStart"/>
      <w:r>
        <w:rPr>
          <w:sz w:val="21"/>
        </w:rPr>
        <w:t>a specific</w:t>
      </w:r>
      <w:proofErr w:type="gramEnd"/>
      <w:r>
        <w:rPr>
          <w:sz w:val="21"/>
        </w:rPr>
        <w:t xml:space="preserve"> </w:t>
      </w:r>
      <w:proofErr w:type="spellStart"/>
      <w:r>
        <w:rPr>
          <w:sz w:val="21"/>
        </w:rPr>
        <w:t>behaviour</w:t>
      </w:r>
      <w:proofErr w:type="spellEnd"/>
      <w:r>
        <w:rPr>
          <w:sz w:val="21"/>
        </w:rPr>
        <w:t xml:space="preserve"> on a specific occasion that is so serious and/or so seriously </w:t>
      </w:r>
      <w:proofErr w:type="spellStart"/>
      <w:r>
        <w:rPr>
          <w:sz w:val="21"/>
        </w:rPr>
        <w:t>jeopardises</w:t>
      </w:r>
      <w:proofErr w:type="spellEnd"/>
      <w:r>
        <w:rPr>
          <w:sz w:val="21"/>
        </w:rPr>
        <w:t xml:space="preserve"> the health, safety and welfare of pupils, members of staff and/or visitors as to warrant no other response than the most serious. </w:t>
      </w:r>
      <w:proofErr w:type="spellStart"/>
      <w:r>
        <w:rPr>
          <w:sz w:val="21"/>
        </w:rPr>
        <w:t>Behaviours</w:t>
      </w:r>
      <w:proofErr w:type="spellEnd"/>
      <w:r>
        <w:rPr>
          <w:sz w:val="21"/>
        </w:rPr>
        <w:t xml:space="preserve"> may include serious crimes or legal </w:t>
      </w:r>
      <w:proofErr w:type="spellStart"/>
      <w:r>
        <w:rPr>
          <w:sz w:val="21"/>
        </w:rPr>
        <w:t>behaviours</w:t>
      </w:r>
      <w:proofErr w:type="spellEnd"/>
      <w:r>
        <w:rPr>
          <w:sz w:val="21"/>
        </w:rPr>
        <w:t xml:space="preserve"> that nevertheless put other at serious risk of harm.</w:t>
      </w:r>
    </w:p>
    <w:p w14:paraId="42F433C7" w14:textId="77777777" w:rsidR="00CC586C" w:rsidRDefault="00CC586C">
      <w:pPr>
        <w:pStyle w:val="BodyText"/>
      </w:pPr>
    </w:p>
    <w:p w14:paraId="2D7337DB" w14:textId="77777777" w:rsidR="00CC586C" w:rsidRDefault="00000000">
      <w:pPr>
        <w:pStyle w:val="ListParagraph"/>
        <w:numPr>
          <w:ilvl w:val="1"/>
          <w:numId w:val="7"/>
        </w:numPr>
        <w:tabs>
          <w:tab w:val="left" w:pos="691"/>
        </w:tabs>
        <w:ind w:right="1176" w:firstLine="0"/>
        <w:jc w:val="both"/>
        <w:rPr>
          <w:sz w:val="21"/>
        </w:rPr>
      </w:pPr>
      <w:r>
        <w:rPr>
          <w:sz w:val="21"/>
        </w:rPr>
        <w:t xml:space="preserve">In all circumstances, permanent exclusion may only be used that if in the considered view of the Headteacher (after appropriate consultation with both the whole teaching team and the directors), the possibility of the </w:t>
      </w:r>
      <w:proofErr w:type="spellStart"/>
      <w:r>
        <w:rPr>
          <w:sz w:val="21"/>
        </w:rPr>
        <w:t>behaviours</w:t>
      </w:r>
      <w:proofErr w:type="spellEnd"/>
      <w:r>
        <w:rPr>
          <w:sz w:val="21"/>
        </w:rPr>
        <w:t xml:space="preserve"> reoccurring remains likely.</w:t>
      </w:r>
    </w:p>
    <w:p w14:paraId="383288E0" w14:textId="77777777" w:rsidR="00CC586C" w:rsidRDefault="00CC586C">
      <w:pPr>
        <w:jc w:val="both"/>
        <w:rPr>
          <w:sz w:val="21"/>
        </w:rPr>
        <w:sectPr w:rsidR="00CC586C">
          <w:pgSz w:w="11900" w:h="16840"/>
          <w:pgMar w:top="1460" w:right="260" w:bottom="1160" w:left="1140" w:header="706" w:footer="965" w:gutter="0"/>
          <w:cols w:space="720"/>
        </w:sectPr>
      </w:pPr>
    </w:p>
    <w:p w14:paraId="05B9DBAF" w14:textId="77777777" w:rsidR="00CC586C" w:rsidRDefault="00CC586C">
      <w:pPr>
        <w:pStyle w:val="BodyText"/>
        <w:spacing w:before="21"/>
      </w:pPr>
    </w:p>
    <w:p w14:paraId="462D880A" w14:textId="77777777" w:rsidR="00CC586C" w:rsidRDefault="00000000">
      <w:pPr>
        <w:pStyle w:val="ListParagraph"/>
        <w:numPr>
          <w:ilvl w:val="2"/>
          <w:numId w:val="7"/>
        </w:numPr>
        <w:tabs>
          <w:tab w:val="left" w:pos="843"/>
        </w:tabs>
        <w:ind w:left="300" w:right="1173" w:firstLine="0"/>
        <w:jc w:val="both"/>
        <w:rPr>
          <w:sz w:val="21"/>
        </w:rPr>
      </w:pPr>
      <w:r>
        <w:rPr>
          <w:sz w:val="21"/>
        </w:rPr>
        <w:t>In most cases, a formal review in the way of a meeting involving the key professionals (including</w:t>
      </w:r>
      <w:r>
        <w:rPr>
          <w:spacing w:val="40"/>
          <w:sz w:val="21"/>
        </w:rPr>
        <w:t xml:space="preserve"> </w:t>
      </w:r>
      <w:r>
        <w:rPr>
          <w:sz w:val="21"/>
        </w:rPr>
        <w:t>the placing LEA) should take place prior to any decision to permanently exclude a pupil.</w:t>
      </w:r>
    </w:p>
    <w:p w14:paraId="5BC8BBB3" w14:textId="77777777" w:rsidR="00CC586C" w:rsidRDefault="00000000">
      <w:pPr>
        <w:pStyle w:val="ListParagraph"/>
        <w:numPr>
          <w:ilvl w:val="1"/>
          <w:numId w:val="7"/>
        </w:numPr>
        <w:tabs>
          <w:tab w:val="left" w:pos="709"/>
        </w:tabs>
        <w:spacing w:before="256"/>
        <w:ind w:left="300" w:right="1172" w:firstLine="0"/>
        <w:jc w:val="both"/>
        <w:rPr>
          <w:sz w:val="21"/>
        </w:rPr>
      </w:pPr>
      <w:r>
        <w:rPr>
          <w:sz w:val="21"/>
        </w:rPr>
        <w:t xml:space="preserve">In the case of a permanent exclusion, the Headteacher must formally write to the pupil, their </w:t>
      </w:r>
      <w:proofErr w:type="gramStart"/>
      <w:r>
        <w:rPr>
          <w:sz w:val="21"/>
        </w:rPr>
        <w:t>parent</w:t>
      </w:r>
      <w:proofErr w:type="gramEnd"/>
      <w:r>
        <w:rPr>
          <w:sz w:val="21"/>
        </w:rPr>
        <w:t>/carers explaining</w:t>
      </w:r>
      <w:r>
        <w:rPr>
          <w:spacing w:val="-1"/>
          <w:sz w:val="21"/>
        </w:rPr>
        <w:t xml:space="preserve"> </w:t>
      </w:r>
      <w:r>
        <w:rPr>
          <w:sz w:val="21"/>
        </w:rPr>
        <w:t>in</w:t>
      </w:r>
      <w:r>
        <w:rPr>
          <w:spacing w:val="-2"/>
          <w:sz w:val="21"/>
        </w:rPr>
        <w:t xml:space="preserve"> </w:t>
      </w:r>
      <w:r>
        <w:rPr>
          <w:sz w:val="21"/>
        </w:rPr>
        <w:t>detail</w:t>
      </w:r>
      <w:r>
        <w:rPr>
          <w:spacing w:val="-2"/>
          <w:sz w:val="21"/>
        </w:rPr>
        <w:t xml:space="preserve"> </w:t>
      </w:r>
      <w:r>
        <w:rPr>
          <w:sz w:val="21"/>
        </w:rPr>
        <w:t>the</w:t>
      </w:r>
      <w:r>
        <w:rPr>
          <w:spacing w:val="-1"/>
          <w:sz w:val="21"/>
        </w:rPr>
        <w:t xml:space="preserve"> </w:t>
      </w:r>
      <w:r>
        <w:rPr>
          <w:sz w:val="21"/>
        </w:rPr>
        <w:t>reasons for</w:t>
      </w:r>
      <w:r>
        <w:rPr>
          <w:spacing w:val="-4"/>
          <w:sz w:val="21"/>
        </w:rPr>
        <w:t xml:space="preserve"> </w:t>
      </w:r>
      <w:r>
        <w:rPr>
          <w:sz w:val="21"/>
        </w:rPr>
        <w:t>the</w:t>
      </w:r>
      <w:r>
        <w:rPr>
          <w:spacing w:val="-1"/>
          <w:sz w:val="21"/>
        </w:rPr>
        <w:t xml:space="preserve"> </w:t>
      </w:r>
      <w:r>
        <w:rPr>
          <w:sz w:val="21"/>
        </w:rPr>
        <w:t>exclusion.</w:t>
      </w:r>
      <w:r>
        <w:rPr>
          <w:spacing w:val="80"/>
          <w:sz w:val="21"/>
        </w:rPr>
        <w:t xml:space="preserve"> </w:t>
      </w:r>
      <w:r>
        <w:rPr>
          <w:sz w:val="21"/>
        </w:rPr>
        <w:t>The</w:t>
      </w:r>
      <w:r>
        <w:rPr>
          <w:spacing w:val="-1"/>
          <w:sz w:val="21"/>
        </w:rPr>
        <w:t xml:space="preserve"> </w:t>
      </w:r>
      <w:r>
        <w:rPr>
          <w:sz w:val="21"/>
        </w:rPr>
        <w:t>right</w:t>
      </w:r>
      <w:r>
        <w:rPr>
          <w:spacing w:val="-1"/>
          <w:sz w:val="21"/>
        </w:rPr>
        <w:t xml:space="preserve"> </w:t>
      </w:r>
      <w:r>
        <w:rPr>
          <w:sz w:val="21"/>
        </w:rPr>
        <w:t>to</w:t>
      </w:r>
      <w:r>
        <w:rPr>
          <w:spacing w:val="-3"/>
          <w:sz w:val="21"/>
        </w:rPr>
        <w:t xml:space="preserve"> </w:t>
      </w:r>
      <w:r>
        <w:rPr>
          <w:sz w:val="21"/>
        </w:rPr>
        <w:t>appeal</w:t>
      </w:r>
      <w:r>
        <w:rPr>
          <w:spacing w:val="-2"/>
          <w:sz w:val="21"/>
        </w:rPr>
        <w:t xml:space="preserve"> </w:t>
      </w:r>
      <w:r>
        <w:rPr>
          <w:sz w:val="21"/>
        </w:rPr>
        <w:t>must</w:t>
      </w:r>
      <w:r>
        <w:rPr>
          <w:spacing w:val="-1"/>
          <w:sz w:val="21"/>
        </w:rPr>
        <w:t xml:space="preserve"> </w:t>
      </w:r>
      <w:r>
        <w:rPr>
          <w:sz w:val="21"/>
        </w:rPr>
        <w:t>also be notified to them.</w:t>
      </w:r>
    </w:p>
    <w:p w14:paraId="3ED5BA96" w14:textId="77777777" w:rsidR="00CC586C" w:rsidRDefault="00000000">
      <w:pPr>
        <w:pStyle w:val="ListParagraph"/>
        <w:numPr>
          <w:ilvl w:val="1"/>
          <w:numId w:val="7"/>
        </w:numPr>
        <w:tabs>
          <w:tab w:val="left" w:pos="678"/>
        </w:tabs>
        <w:spacing w:before="256"/>
        <w:ind w:left="300" w:right="1173" w:firstLine="0"/>
        <w:jc w:val="both"/>
        <w:rPr>
          <w:sz w:val="21"/>
        </w:rPr>
      </w:pPr>
      <w:r>
        <w:rPr>
          <w:sz w:val="21"/>
        </w:rPr>
        <w:t xml:space="preserve">In all circumstances, </w:t>
      </w:r>
      <w:proofErr w:type="spellStart"/>
      <w:r>
        <w:rPr>
          <w:sz w:val="21"/>
        </w:rPr>
        <w:t>Hartmore</w:t>
      </w:r>
      <w:proofErr w:type="spellEnd"/>
      <w:r>
        <w:rPr>
          <w:sz w:val="21"/>
        </w:rPr>
        <w:t xml:space="preserve"> School will </w:t>
      </w:r>
      <w:proofErr w:type="spellStart"/>
      <w:r>
        <w:rPr>
          <w:sz w:val="21"/>
        </w:rPr>
        <w:t>endeavour</w:t>
      </w:r>
      <w:proofErr w:type="spellEnd"/>
      <w:r>
        <w:rPr>
          <w:sz w:val="21"/>
        </w:rPr>
        <w:t xml:space="preserve"> to support the permanently excluded </w:t>
      </w:r>
      <w:proofErr w:type="gramStart"/>
      <w:r>
        <w:rPr>
          <w:sz w:val="21"/>
        </w:rPr>
        <w:t>pupil</w:t>
      </w:r>
      <w:proofErr w:type="gramEnd"/>
      <w:r>
        <w:rPr>
          <w:sz w:val="21"/>
        </w:rPr>
        <w:t xml:space="preserve"> to find a suitable alternative educational </w:t>
      </w:r>
      <w:proofErr w:type="gramStart"/>
      <w:r>
        <w:rPr>
          <w:sz w:val="21"/>
        </w:rPr>
        <w:t>placement, and</w:t>
      </w:r>
      <w:proofErr w:type="gramEnd"/>
      <w:r>
        <w:rPr>
          <w:sz w:val="21"/>
        </w:rPr>
        <w:t xml:space="preserve"> support their transition into it.</w:t>
      </w:r>
    </w:p>
    <w:p w14:paraId="2863F04C" w14:textId="77777777" w:rsidR="00CC586C" w:rsidRDefault="00000000">
      <w:pPr>
        <w:pStyle w:val="Heading1"/>
        <w:numPr>
          <w:ilvl w:val="0"/>
          <w:numId w:val="7"/>
        </w:numPr>
        <w:tabs>
          <w:tab w:val="left" w:pos="542"/>
        </w:tabs>
        <w:ind w:hanging="242"/>
        <w:jc w:val="both"/>
      </w:pPr>
      <w:r>
        <w:rPr>
          <w:color w:val="006FC0"/>
        </w:rPr>
        <w:t>Appeal</w:t>
      </w:r>
      <w:r>
        <w:rPr>
          <w:color w:val="006FC0"/>
          <w:spacing w:val="-2"/>
        </w:rPr>
        <w:t xml:space="preserve"> </w:t>
      </w:r>
      <w:r>
        <w:rPr>
          <w:color w:val="006FC0"/>
        </w:rPr>
        <w:t>&amp;</w:t>
      </w:r>
      <w:r>
        <w:rPr>
          <w:color w:val="006FC0"/>
          <w:spacing w:val="-2"/>
        </w:rPr>
        <w:t xml:space="preserve"> Review</w:t>
      </w:r>
    </w:p>
    <w:p w14:paraId="1D066B5A" w14:textId="77777777" w:rsidR="00CC586C" w:rsidRDefault="00000000">
      <w:pPr>
        <w:pStyle w:val="ListParagraph"/>
        <w:numPr>
          <w:ilvl w:val="1"/>
          <w:numId w:val="7"/>
        </w:numPr>
        <w:tabs>
          <w:tab w:val="left" w:pos="300"/>
          <w:tab w:val="left" w:pos="678"/>
        </w:tabs>
        <w:spacing w:before="259"/>
        <w:ind w:left="300" w:right="1174" w:hanging="1"/>
        <w:jc w:val="both"/>
        <w:rPr>
          <w:sz w:val="21"/>
        </w:rPr>
      </w:pPr>
      <w:r>
        <w:rPr>
          <w:sz w:val="21"/>
        </w:rPr>
        <w:t xml:space="preserve">The pupil, their parents or carers have a right </w:t>
      </w:r>
      <w:proofErr w:type="gramStart"/>
      <w:r>
        <w:rPr>
          <w:sz w:val="21"/>
        </w:rPr>
        <w:t>of appeal</w:t>
      </w:r>
      <w:proofErr w:type="gramEnd"/>
      <w:r>
        <w:rPr>
          <w:sz w:val="21"/>
        </w:rPr>
        <w:t xml:space="preserve"> any permanent exclusion or any temporary exclusion planned to last more than three school days.</w:t>
      </w:r>
    </w:p>
    <w:p w14:paraId="1A512A13" w14:textId="77777777" w:rsidR="00CC586C" w:rsidRDefault="00000000">
      <w:pPr>
        <w:pStyle w:val="ListParagraph"/>
        <w:numPr>
          <w:ilvl w:val="1"/>
          <w:numId w:val="7"/>
        </w:numPr>
        <w:tabs>
          <w:tab w:val="left" w:pos="712"/>
        </w:tabs>
        <w:spacing w:before="255"/>
        <w:ind w:left="300" w:right="1173" w:firstLine="0"/>
        <w:jc w:val="both"/>
        <w:rPr>
          <w:sz w:val="21"/>
        </w:rPr>
      </w:pPr>
      <w:r>
        <w:rPr>
          <w:sz w:val="21"/>
        </w:rPr>
        <w:t>Appeals should be in writing or by email to Steve Miller (in the effective role of the Chair of Governors).</w:t>
      </w:r>
      <w:r>
        <w:rPr>
          <w:spacing w:val="40"/>
          <w:sz w:val="21"/>
        </w:rPr>
        <w:t xml:space="preserve"> </w:t>
      </w:r>
      <w:r>
        <w:rPr>
          <w:sz w:val="21"/>
        </w:rPr>
        <w:t>Appeals should detail the reason for appeal.</w:t>
      </w:r>
    </w:p>
    <w:p w14:paraId="36C7CE3B" w14:textId="77777777" w:rsidR="00CC586C" w:rsidRDefault="00000000">
      <w:pPr>
        <w:pStyle w:val="ListParagraph"/>
        <w:numPr>
          <w:ilvl w:val="2"/>
          <w:numId w:val="7"/>
        </w:numPr>
        <w:tabs>
          <w:tab w:val="left" w:pos="836"/>
        </w:tabs>
        <w:spacing w:before="256"/>
        <w:ind w:left="300" w:right="1174" w:firstLine="0"/>
        <w:jc w:val="both"/>
        <w:rPr>
          <w:sz w:val="21"/>
        </w:rPr>
      </w:pPr>
      <w:r>
        <w:rPr>
          <w:sz w:val="21"/>
        </w:rPr>
        <w:t>For temporary exclusions for periods between 3 – 10 school days, appeals will consist of a review</w:t>
      </w:r>
      <w:r>
        <w:rPr>
          <w:spacing w:val="40"/>
          <w:sz w:val="21"/>
        </w:rPr>
        <w:t xml:space="preserve"> </w:t>
      </w:r>
      <w:r>
        <w:rPr>
          <w:sz w:val="21"/>
        </w:rPr>
        <w:t>of</w:t>
      </w:r>
      <w:r>
        <w:rPr>
          <w:spacing w:val="-1"/>
          <w:sz w:val="21"/>
        </w:rPr>
        <w:t xml:space="preserve"> </w:t>
      </w:r>
      <w:r>
        <w:rPr>
          <w:sz w:val="21"/>
        </w:rPr>
        <w:t>the</w:t>
      </w:r>
      <w:r>
        <w:rPr>
          <w:spacing w:val="-3"/>
          <w:sz w:val="21"/>
        </w:rPr>
        <w:t xml:space="preserve"> </w:t>
      </w:r>
      <w:r>
        <w:rPr>
          <w:sz w:val="21"/>
        </w:rPr>
        <w:t>records</w:t>
      </w:r>
      <w:r>
        <w:rPr>
          <w:spacing w:val="-2"/>
          <w:sz w:val="21"/>
        </w:rPr>
        <w:t xml:space="preserve"> </w:t>
      </w:r>
      <w:r>
        <w:rPr>
          <w:sz w:val="21"/>
        </w:rPr>
        <w:t>and</w:t>
      </w:r>
      <w:r>
        <w:rPr>
          <w:spacing w:val="-4"/>
          <w:sz w:val="21"/>
        </w:rPr>
        <w:t xml:space="preserve"> </w:t>
      </w:r>
      <w:r>
        <w:rPr>
          <w:sz w:val="21"/>
        </w:rPr>
        <w:t>the</w:t>
      </w:r>
      <w:r>
        <w:rPr>
          <w:spacing w:val="-1"/>
          <w:sz w:val="21"/>
        </w:rPr>
        <w:t xml:space="preserve"> </w:t>
      </w:r>
      <w:r>
        <w:rPr>
          <w:sz w:val="21"/>
        </w:rPr>
        <w:t>decision-making</w:t>
      </w:r>
      <w:r>
        <w:rPr>
          <w:spacing w:val="-2"/>
          <w:sz w:val="21"/>
        </w:rPr>
        <w:t xml:space="preserve"> </w:t>
      </w:r>
      <w:r>
        <w:rPr>
          <w:sz w:val="21"/>
        </w:rPr>
        <w:t>process.</w:t>
      </w:r>
      <w:r>
        <w:rPr>
          <w:spacing w:val="40"/>
          <w:sz w:val="21"/>
        </w:rPr>
        <w:t xml:space="preserve"> </w:t>
      </w:r>
      <w:r>
        <w:rPr>
          <w:sz w:val="21"/>
        </w:rPr>
        <w:t>The</w:t>
      </w:r>
      <w:r>
        <w:rPr>
          <w:spacing w:val="-1"/>
          <w:sz w:val="21"/>
        </w:rPr>
        <w:t xml:space="preserve"> </w:t>
      </w:r>
      <w:r>
        <w:rPr>
          <w:sz w:val="21"/>
        </w:rPr>
        <w:t>review</w:t>
      </w:r>
      <w:r>
        <w:rPr>
          <w:spacing w:val="-1"/>
          <w:sz w:val="21"/>
        </w:rPr>
        <w:t xml:space="preserve"> </w:t>
      </w:r>
      <w:r>
        <w:rPr>
          <w:sz w:val="21"/>
        </w:rPr>
        <w:t>process</w:t>
      </w:r>
      <w:r>
        <w:rPr>
          <w:spacing w:val="-2"/>
          <w:sz w:val="21"/>
        </w:rPr>
        <w:t xml:space="preserve"> </w:t>
      </w:r>
      <w:r>
        <w:rPr>
          <w:sz w:val="21"/>
        </w:rPr>
        <w:t>will</w:t>
      </w:r>
      <w:r>
        <w:rPr>
          <w:spacing w:val="-2"/>
          <w:sz w:val="21"/>
        </w:rPr>
        <w:t xml:space="preserve"> </w:t>
      </w:r>
      <w:r>
        <w:rPr>
          <w:sz w:val="21"/>
        </w:rPr>
        <w:t>not</w:t>
      </w:r>
      <w:r>
        <w:rPr>
          <w:spacing w:val="-2"/>
          <w:sz w:val="21"/>
        </w:rPr>
        <w:t xml:space="preserve"> </w:t>
      </w:r>
      <w:r>
        <w:rPr>
          <w:sz w:val="21"/>
        </w:rPr>
        <w:t>normally</w:t>
      </w:r>
      <w:r>
        <w:rPr>
          <w:spacing w:val="-3"/>
          <w:sz w:val="21"/>
        </w:rPr>
        <w:t xml:space="preserve"> </w:t>
      </w:r>
      <w:r>
        <w:rPr>
          <w:sz w:val="21"/>
        </w:rPr>
        <w:t>interview</w:t>
      </w:r>
      <w:r>
        <w:rPr>
          <w:spacing w:val="-3"/>
          <w:sz w:val="21"/>
        </w:rPr>
        <w:t xml:space="preserve"> </w:t>
      </w:r>
      <w:r>
        <w:rPr>
          <w:sz w:val="21"/>
        </w:rPr>
        <w:t>the</w:t>
      </w:r>
      <w:r>
        <w:rPr>
          <w:spacing w:val="-3"/>
          <w:sz w:val="21"/>
        </w:rPr>
        <w:t xml:space="preserve"> </w:t>
      </w:r>
      <w:r>
        <w:rPr>
          <w:sz w:val="21"/>
        </w:rPr>
        <w:t>pupil, their parents or others in these circumstances.</w:t>
      </w:r>
    </w:p>
    <w:p w14:paraId="2A3F712C" w14:textId="77777777" w:rsidR="00CC586C" w:rsidRDefault="00CC586C">
      <w:pPr>
        <w:pStyle w:val="BodyText"/>
        <w:spacing w:before="1"/>
      </w:pPr>
    </w:p>
    <w:p w14:paraId="5EE56040" w14:textId="77777777" w:rsidR="00CC586C" w:rsidRDefault="00000000">
      <w:pPr>
        <w:pStyle w:val="ListParagraph"/>
        <w:numPr>
          <w:ilvl w:val="2"/>
          <w:numId w:val="7"/>
        </w:numPr>
        <w:tabs>
          <w:tab w:val="left" w:pos="865"/>
        </w:tabs>
        <w:spacing w:before="1"/>
        <w:ind w:left="300" w:right="1175" w:firstLine="0"/>
        <w:jc w:val="both"/>
        <w:rPr>
          <w:sz w:val="21"/>
        </w:rPr>
      </w:pPr>
      <w:r>
        <w:rPr>
          <w:sz w:val="21"/>
        </w:rPr>
        <w:t xml:space="preserve">For temporary exclusions for periods of 10+ school days or permanent exclusions, the appeal process will usually include face-to-face discussion with the pupil, their parents/carers, </w:t>
      </w:r>
      <w:proofErr w:type="spellStart"/>
      <w:r>
        <w:rPr>
          <w:sz w:val="21"/>
        </w:rPr>
        <w:t>Hartmore</w:t>
      </w:r>
      <w:proofErr w:type="spellEnd"/>
      <w:r>
        <w:rPr>
          <w:sz w:val="21"/>
        </w:rPr>
        <w:t xml:space="preserve"> School staff and other stakeholders as required.</w:t>
      </w:r>
    </w:p>
    <w:p w14:paraId="20AA6B17" w14:textId="77777777" w:rsidR="00CC586C" w:rsidRDefault="00000000">
      <w:pPr>
        <w:pStyle w:val="ListParagraph"/>
        <w:numPr>
          <w:ilvl w:val="2"/>
          <w:numId w:val="7"/>
        </w:numPr>
        <w:tabs>
          <w:tab w:val="left" w:pos="823"/>
        </w:tabs>
        <w:spacing w:before="256"/>
        <w:ind w:left="300" w:right="1173" w:firstLine="0"/>
        <w:jc w:val="both"/>
        <w:rPr>
          <w:sz w:val="21"/>
        </w:rPr>
      </w:pPr>
      <w:r>
        <w:rPr>
          <w:sz w:val="21"/>
        </w:rPr>
        <w:t>Pupils and</w:t>
      </w:r>
      <w:r>
        <w:rPr>
          <w:spacing w:val="-2"/>
          <w:sz w:val="21"/>
        </w:rPr>
        <w:t xml:space="preserve"> </w:t>
      </w:r>
      <w:r>
        <w:rPr>
          <w:sz w:val="21"/>
        </w:rPr>
        <w:t>their parents may</w:t>
      </w:r>
      <w:r>
        <w:rPr>
          <w:spacing w:val="-1"/>
          <w:sz w:val="21"/>
        </w:rPr>
        <w:t xml:space="preserve"> </w:t>
      </w:r>
      <w:r>
        <w:rPr>
          <w:sz w:val="21"/>
        </w:rPr>
        <w:t>wish to</w:t>
      </w:r>
      <w:r>
        <w:rPr>
          <w:spacing w:val="-2"/>
          <w:sz w:val="21"/>
        </w:rPr>
        <w:t xml:space="preserve"> </w:t>
      </w:r>
      <w:r>
        <w:rPr>
          <w:sz w:val="21"/>
        </w:rPr>
        <w:t>engage support for the Exclusion Appeal</w:t>
      </w:r>
      <w:r>
        <w:rPr>
          <w:spacing w:val="-1"/>
          <w:sz w:val="21"/>
        </w:rPr>
        <w:t xml:space="preserve"> </w:t>
      </w:r>
      <w:r>
        <w:rPr>
          <w:sz w:val="21"/>
        </w:rPr>
        <w:t>Process in the way of an advocate or similar.</w:t>
      </w:r>
    </w:p>
    <w:p w14:paraId="44DB2427" w14:textId="77777777" w:rsidR="00CC586C" w:rsidRDefault="00000000">
      <w:pPr>
        <w:pStyle w:val="ListParagraph"/>
        <w:numPr>
          <w:ilvl w:val="1"/>
          <w:numId w:val="3"/>
        </w:numPr>
        <w:tabs>
          <w:tab w:val="left" w:pos="692"/>
        </w:tabs>
        <w:spacing w:before="255"/>
        <w:ind w:right="1174" w:firstLine="0"/>
        <w:jc w:val="both"/>
        <w:rPr>
          <w:sz w:val="21"/>
        </w:rPr>
      </w:pPr>
      <w:r>
        <w:rPr>
          <w:sz w:val="21"/>
        </w:rPr>
        <w:t xml:space="preserve">The appeal process may confirm or overturn an exclusion, or recommend a permanent exclusion become a temporary exclusion. The decision of the appeal is final. The appeal process may also </w:t>
      </w:r>
      <w:proofErr w:type="gramStart"/>
      <w:r>
        <w:rPr>
          <w:sz w:val="21"/>
        </w:rPr>
        <w:t>recommend</w:t>
      </w:r>
      <w:proofErr w:type="gramEnd"/>
      <w:r>
        <w:rPr>
          <w:sz w:val="21"/>
        </w:rPr>
        <w:t xml:space="preserve"> extra support is needed to ensure the pupil’s successful reintegration. This may require liaison with other agencies or the involvement of the other services, prior to reintegration.</w:t>
      </w:r>
    </w:p>
    <w:p w14:paraId="2606BAFF" w14:textId="77777777" w:rsidR="00CC586C" w:rsidRDefault="00CC586C">
      <w:pPr>
        <w:pStyle w:val="BodyText"/>
      </w:pPr>
    </w:p>
    <w:p w14:paraId="6B407F68" w14:textId="77777777" w:rsidR="00CC586C" w:rsidRDefault="00000000">
      <w:pPr>
        <w:pStyle w:val="ListParagraph"/>
        <w:numPr>
          <w:ilvl w:val="2"/>
          <w:numId w:val="3"/>
        </w:numPr>
        <w:tabs>
          <w:tab w:val="left" w:pos="838"/>
        </w:tabs>
        <w:ind w:right="1173" w:firstLine="0"/>
        <w:jc w:val="both"/>
        <w:rPr>
          <w:sz w:val="21"/>
        </w:rPr>
      </w:pPr>
      <w:r>
        <w:rPr>
          <w:sz w:val="21"/>
        </w:rPr>
        <w:t>In all cases, a full written explanation of the appeal decision will be provided to the Headteacher, the pupil, their parents/carers, the placing LEA and other stakeholders.</w:t>
      </w:r>
    </w:p>
    <w:p w14:paraId="2464B085" w14:textId="77777777" w:rsidR="00CC586C" w:rsidRDefault="00000000">
      <w:pPr>
        <w:pStyle w:val="Heading1"/>
        <w:numPr>
          <w:ilvl w:val="0"/>
          <w:numId w:val="7"/>
        </w:numPr>
        <w:tabs>
          <w:tab w:val="left" w:pos="540"/>
        </w:tabs>
        <w:ind w:left="540" w:hanging="240"/>
        <w:jc w:val="both"/>
      </w:pPr>
      <w:r>
        <w:rPr>
          <w:color w:val="006FC0"/>
        </w:rPr>
        <w:t>Making</w:t>
      </w:r>
      <w:r>
        <w:rPr>
          <w:color w:val="006FC0"/>
          <w:spacing w:val="-3"/>
        </w:rPr>
        <w:t xml:space="preserve"> </w:t>
      </w:r>
      <w:r>
        <w:rPr>
          <w:color w:val="006FC0"/>
          <w:spacing w:val="-2"/>
        </w:rPr>
        <w:t>Complaints</w:t>
      </w:r>
    </w:p>
    <w:p w14:paraId="45D49BFB" w14:textId="77777777" w:rsidR="00CC586C" w:rsidRDefault="00000000">
      <w:pPr>
        <w:pStyle w:val="ListParagraph"/>
        <w:numPr>
          <w:ilvl w:val="1"/>
          <w:numId w:val="7"/>
        </w:numPr>
        <w:tabs>
          <w:tab w:val="left" w:pos="669"/>
        </w:tabs>
        <w:spacing w:before="259"/>
        <w:ind w:left="300" w:right="1173" w:firstLine="0"/>
        <w:jc w:val="both"/>
        <w:rPr>
          <w:sz w:val="21"/>
        </w:rPr>
      </w:pPr>
      <w:r>
        <w:rPr>
          <w:sz w:val="21"/>
        </w:rPr>
        <w:t xml:space="preserve">Pupils, their parents/carers and other stakeholders may use their right to complain about any aspect of the exclusion process. </w:t>
      </w:r>
      <w:proofErr w:type="spellStart"/>
      <w:r>
        <w:rPr>
          <w:sz w:val="21"/>
        </w:rPr>
        <w:t>Hartmore</w:t>
      </w:r>
      <w:proofErr w:type="spellEnd"/>
      <w:r>
        <w:rPr>
          <w:sz w:val="21"/>
        </w:rPr>
        <w:t xml:space="preserve"> School has a full and comprehensive Complaints Policy, a downloadable copy of which is available on our website</w:t>
      </w:r>
    </w:p>
    <w:p w14:paraId="0870D8D5" w14:textId="77777777" w:rsidR="00CC586C" w:rsidRDefault="00000000">
      <w:pPr>
        <w:pStyle w:val="Heading1"/>
        <w:numPr>
          <w:ilvl w:val="0"/>
          <w:numId w:val="7"/>
        </w:numPr>
        <w:tabs>
          <w:tab w:val="left" w:pos="663"/>
        </w:tabs>
        <w:spacing w:before="253"/>
        <w:ind w:left="663" w:hanging="363"/>
        <w:jc w:val="both"/>
      </w:pPr>
      <w:r>
        <w:rPr>
          <w:color w:val="006FC0"/>
        </w:rPr>
        <w:t>Policy</w:t>
      </w:r>
      <w:r>
        <w:rPr>
          <w:color w:val="006FC0"/>
          <w:spacing w:val="-5"/>
        </w:rPr>
        <w:t xml:space="preserve"> </w:t>
      </w:r>
      <w:r>
        <w:rPr>
          <w:color w:val="006FC0"/>
          <w:spacing w:val="-2"/>
        </w:rPr>
        <w:t>Review</w:t>
      </w:r>
    </w:p>
    <w:p w14:paraId="6C3B2563" w14:textId="1A340A58" w:rsidR="00CC586C" w:rsidRDefault="00000000">
      <w:pPr>
        <w:pStyle w:val="BodyText"/>
        <w:spacing w:before="259"/>
        <w:ind w:left="300"/>
      </w:pPr>
      <w:r>
        <w:t>This</w:t>
      </w:r>
      <w:r>
        <w:rPr>
          <w:spacing w:val="-8"/>
        </w:rPr>
        <w:t xml:space="preserve"> </w:t>
      </w:r>
      <w:r>
        <w:t>Policy</w:t>
      </w:r>
      <w:r>
        <w:rPr>
          <w:spacing w:val="-6"/>
        </w:rPr>
        <w:t xml:space="preserve"> </w:t>
      </w:r>
      <w:r>
        <w:t>was</w:t>
      </w:r>
      <w:r>
        <w:rPr>
          <w:spacing w:val="-5"/>
        </w:rPr>
        <w:t xml:space="preserve"> </w:t>
      </w:r>
      <w:r>
        <w:t>reviewed</w:t>
      </w:r>
      <w:r>
        <w:rPr>
          <w:spacing w:val="-5"/>
        </w:rPr>
        <w:t xml:space="preserve"> </w:t>
      </w:r>
      <w:r>
        <w:t>in</w:t>
      </w:r>
      <w:r>
        <w:rPr>
          <w:spacing w:val="-7"/>
        </w:rPr>
        <w:t xml:space="preserve"> </w:t>
      </w:r>
      <w:r w:rsidR="002C6B84">
        <w:t>September</w:t>
      </w:r>
      <w:r>
        <w:rPr>
          <w:spacing w:val="-4"/>
        </w:rPr>
        <w:t xml:space="preserve"> </w:t>
      </w:r>
      <w:r>
        <w:t>202</w:t>
      </w:r>
      <w:r w:rsidR="002D1E52">
        <w:t>5</w:t>
      </w:r>
      <w:r>
        <w:t>.</w:t>
      </w:r>
      <w:r>
        <w:rPr>
          <w:spacing w:val="-7"/>
        </w:rPr>
        <w:t xml:space="preserve"> </w:t>
      </w:r>
      <w:r>
        <w:t>The</w:t>
      </w:r>
      <w:r>
        <w:rPr>
          <w:spacing w:val="-6"/>
        </w:rPr>
        <w:t xml:space="preserve"> </w:t>
      </w:r>
      <w:r>
        <w:t>next</w:t>
      </w:r>
      <w:r>
        <w:rPr>
          <w:spacing w:val="-5"/>
        </w:rPr>
        <w:t xml:space="preserve"> </w:t>
      </w:r>
      <w:r>
        <w:t>review</w:t>
      </w:r>
      <w:r>
        <w:rPr>
          <w:spacing w:val="-4"/>
        </w:rPr>
        <w:t xml:space="preserve"> </w:t>
      </w:r>
      <w:r>
        <w:t>is</w:t>
      </w:r>
      <w:r>
        <w:rPr>
          <w:spacing w:val="-6"/>
        </w:rPr>
        <w:t xml:space="preserve"> </w:t>
      </w:r>
      <w:r>
        <w:t>due</w:t>
      </w:r>
      <w:r>
        <w:rPr>
          <w:spacing w:val="-4"/>
        </w:rPr>
        <w:t xml:space="preserve"> </w:t>
      </w:r>
      <w:r>
        <w:t>in</w:t>
      </w:r>
      <w:r>
        <w:rPr>
          <w:spacing w:val="-4"/>
        </w:rPr>
        <w:t xml:space="preserve"> </w:t>
      </w:r>
      <w:r>
        <w:t>September</w:t>
      </w:r>
      <w:r>
        <w:rPr>
          <w:spacing w:val="-6"/>
        </w:rPr>
        <w:t xml:space="preserve"> </w:t>
      </w:r>
      <w:r>
        <w:rPr>
          <w:spacing w:val="-2"/>
        </w:rPr>
        <w:t>202</w:t>
      </w:r>
      <w:r w:rsidR="002D1E52">
        <w:rPr>
          <w:spacing w:val="-2"/>
        </w:rPr>
        <w:t>6</w:t>
      </w:r>
      <w:r>
        <w:rPr>
          <w:spacing w:val="-2"/>
        </w:rPr>
        <w:t>.</w:t>
      </w:r>
    </w:p>
    <w:p w14:paraId="34164824" w14:textId="77777777" w:rsidR="00CC586C" w:rsidRDefault="00CC586C">
      <w:pPr>
        <w:sectPr w:rsidR="00CC586C">
          <w:pgSz w:w="11900" w:h="16840"/>
          <w:pgMar w:top="1460" w:right="260" w:bottom="1160" w:left="1140" w:header="706" w:footer="965" w:gutter="0"/>
          <w:cols w:space="720"/>
        </w:sectPr>
      </w:pPr>
    </w:p>
    <w:p w14:paraId="55DA6C9C" w14:textId="77777777" w:rsidR="00CC586C" w:rsidRDefault="00CC586C">
      <w:pPr>
        <w:pStyle w:val="BodyText"/>
        <w:spacing w:before="140"/>
        <w:rPr>
          <w:sz w:val="32"/>
        </w:rPr>
      </w:pPr>
    </w:p>
    <w:p w14:paraId="37858D37" w14:textId="77777777" w:rsidR="00CC586C" w:rsidRDefault="00000000">
      <w:pPr>
        <w:ind w:left="300"/>
        <w:rPr>
          <w:b/>
          <w:sz w:val="32"/>
        </w:rPr>
      </w:pPr>
      <w:r>
        <w:rPr>
          <w:b/>
          <w:color w:val="006FC0"/>
          <w:sz w:val="32"/>
        </w:rPr>
        <w:t>Appendix</w:t>
      </w:r>
      <w:r>
        <w:rPr>
          <w:b/>
          <w:color w:val="006FC0"/>
          <w:spacing w:val="-16"/>
          <w:sz w:val="32"/>
        </w:rPr>
        <w:t xml:space="preserve"> </w:t>
      </w:r>
      <w:r>
        <w:rPr>
          <w:b/>
          <w:color w:val="006FC0"/>
          <w:spacing w:val="-10"/>
          <w:sz w:val="32"/>
        </w:rPr>
        <w:t>I</w:t>
      </w:r>
    </w:p>
    <w:p w14:paraId="19874A14" w14:textId="77777777" w:rsidR="00CC586C" w:rsidRDefault="00CC586C">
      <w:pPr>
        <w:pStyle w:val="BodyText"/>
        <w:spacing w:before="122"/>
        <w:rPr>
          <w:b/>
          <w:sz w:val="32"/>
        </w:rPr>
      </w:pPr>
    </w:p>
    <w:p w14:paraId="7631A599" w14:textId="29BA64D9" w:rsidR="00CC586C" w:rsidRDefault="00000000">
      <w:pPr>
        <w:ind w:left="1639"/>
        <w:rPr>
          <w:sz w:val="32"/>
        </w:rPr>
      </w:pPr>
      <w:r>
        <w:rPr>
          <w:color w:val="006FC0"/>
          <w:sz w:val="40"/>
        </w:rPr>
        <w:t>EXCLUSION</w:t>
      </w:r>
      <w:r>
        <w:rPr>
          <w:color w:val="006FC0"/>
          <w:spacing w:val="-6"/>
          <w:sz w:val="40"/>
        </w:rPr>
        <w:t xml:space="preserve"> </w:t>
      </w:r>
      <w:r>
        <w:rPr>
          <w:color w:val="006FC0"/>
          <w:sz w:val="40"/>
        </w:rPr>
        <w:t>FORM</w:t>
      </w:r>
      <w:r>
        <w:rPr>
          <w:color w:val="006FC0"/>
          <w:spacing w:val="-6"/>
          <w:sz w:val="40"/>
        </w:rPr>
        <w:t xml:space="preserve"> </w:t>
      </w:r>
      <w:r>
        <w:rPr>
          <w:color w:val="006FC0"/>
          <w:sz w:val="40"/>
        </w:rPr>
        <w:t>-</w:t>
      </w:r>
      <w:r>
        <w:rPr>
          <w:color w:val="006FC0"/>
          <w:spacing w:val="-9"/>
          <w:sz w:val="40"/>
        </w:rPr>
        <w:t xml:space="preserve"> </w:t>
      </w:r>
    </w:p>
    <w:p w14:paraId="69AAD198" w14:textId="77777777" w:rsidR="00CC586C" w:rsidRDefault="00CC586C">
      <w:pPr>
        <w:pStyle w:val="BodyText"/>
        <w:rPr>
          <w:sz w:val="20"/>
        </w:rPr>
      </w:pPr>
    </w:p>
    <w:p w14:paraId="5937AD87" w14:textId="77777777" w:rsidR="00CC586C" w:rsidRDefault="00CC586C">
      <w:pPr>
        <w:pStyle w:val="BodyText"/>
        <w:spacing w:before="25" w:after="1"/>
        <w:rPr>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7"/>
        <w:gridCol w:w="3162"/>
        <w:gridCol w:w="2998"/>
        <w:gridCol w:w="2264"/>
      </w:tblGrid>
      <w:tr w:rsidR="00CC586C" w14:paraId="6218A8EC" w14:textId="77777777">
        <w:trPr>
          <w:trHeight w:val="256"/>
        </w:trPr>
        <w:tc>
          <w:tcPr>
            <w:tcW w:w="1837" w:type="dxa"/>
            <w:tcBorders>
              <w:right w:val="nil"/>
            </w:tcBorders>
          </w:tcPr>
          <w:p w14:paraId="4808F0CE" w14:textId="77777777" w:rsidR="00CC586C" w:rsidRDefault="00000000">
            <w:pPr>
              <w:pStyle w:val="TableParagraph"/>
              <w:spacing w:line="235" w:lineRule="exact"/>
              <w:rPr>
                <w:b/>
                <w:sz w:val="21"/>
              </w:rPr>
            </w:pPr>
            <w:r>
              <w:rPr>
                <w:b/>
                <w:sz w:val="21"/>
              </w:rPr>
              <w:t>Name</w:t>
            </w:r>
            <w:r>
              <w:rPr>
                <w:b/>
                <w:spacing w:val="-5"/>
                <w:sz w:val="21"/>
              </w:rPr>
              <w:t xml:space="preserve"> </w:t>
            </w:r>
            <w:r>
              <w:rPr>
                <w:b/>
                <w:sz w:val="21"/>
              </w:rPr>
              <w:t>of</w:t>
            </w:r>
            <w:r>
              <w:rPr>
                <w:b/>
                <w:spacing w:val="-2"/>
                <w:sz w:val="21"/>
              </w:rPr>
              <w:t xml:space="preserve"> Child:</w:t>
            </w:r>
          </w:p>
        </w:tc>
        <w:tc>
          <w:tcPr>
            <w:tcW w:w="6160" w:type="dxa"/>
            <w:gridSpan w:val="2"/>
            <w:tcBorders>
              <w:left w:val="nil"/>
              <w:right w:val="nil"/>
            </w:tcBorders>
          </w:tcPr>
          <w:p w14:paraId="1A0AE3BB" w14:textId="77777777" w:rsidR="00CC586C" w:rsidRDefault="00000000">
            <w:pPr>
              <w:pStyle w:val="TableParagraph"/>
              <w:tabs>
                <w:tab w:val="left" w:pos="3491"/>
              </w:tabs>
              <w:spacing w:line="235" w:lineRule="exact"/>
              <w:ind w:left="440"/>
              <w:rPr>
                <w:sz w:val="21"/>
              </w:rPr>
            </w:pPr>
            <w:r>
              <w:rPr>
                <w:spacing w:val="-2"/>
                <w:sz w:val="21"/>
              </w:rPr>
              <w:t>Surname:</w:t>
            </w:r>
            <w:r>
              <w:rPr>
                <w:sz w:val="21"/>
              </w:rPr>
              <w:tab/>
            </w:r>
            <w:r>
              <w:rPr>
                <w:spacing w:val="-2"/>
                <w:sz w:val="21"/>
              </w:rPr>
              <w:t>Forename:</w:t>
            </w:r>
          </w:p>
        </w:tc>
        <w:tc>
          <w:tcPr>
            <w:tcW w:w="2264" w:type="dxa"/>
            <w:tcBorders>
              <w:left w:val="nil"/>
            </w:tcBorders>
          </w:tcPr>
          <w:p w14:paraId="2ECF4F0E" w14:textId="77777777" w:rsidR="00CC586C" w:rsidRDefault="00CC586C">
            <w:pPr>
              <w:pStyle w:val="TableParagraph"/>
              <w:spacing w:before="0"/>
              <w:ind w:left="0"/>
              <w:rPr>
                <w:rFonts w:ascii="Times New Roman"/>
                <w:sz w:val="18"/>
              </w:rPr>
            </w:pPr>
          </w:p>
        </w:tc>
      </w:tr>
      <w:tr w:rsidR="00CC586C" w14:paraId="1677C6F3" w14:textId="77777777">
        <w:trPr>
          <w:trHeight w:val="256"/>
        </w:trPr>
        <w:tc>
          <w:tcPr>
            <w:tcW w:w="4999" w:type="dxa"/>
            <w:gridSpan w:val="2"/>
          </w:tcPr>
          <w:p w14:paraId="67154198" w14:textId="77777777" w:rsidR="00CC586C" w:rsidRDefault="00000000">
            <w:pPr>
              <w:pStyle w:val="TableParagraph"/>
              <w:spacing w:line="235" w:lineRule="exact"/>
              <w:rPr>
                <w:b/>
                <w:sz w:val="21"/>
              </w:rPr>
            </w:pPr>
            <w:r>
              <w:rPr>
                <w:b/>
                <w:spacing w:val="-2"/>
                <w:sz w:val="21"/>
              </w:rPr>
              <w:t>D.O.B:</w:t>
            </w:r>
          </w:p>
        </w:tc>
        <w:tc>
          <w:tcPr>
            <w:tcW w:w="2998" w:type="dxa"/>
          </w:tcPr>
          <w:p w14:paraId="35825895" w14:textId="77777777" w:rsidR="00CC586C" w:rsidRDefault="00000000">
            <w:pPr>
              <w:pStyle w:val="TableParagraph"/>
              <w:spacing w:line="235" w:lineRule="exact"/>
              <w:rPr>
                <w:b/>
                <w:sz w:val="21"/>
              </w:rPr>
            </w:pPr>
            <w:r>
              <w:rPr>
                <w:b/>
                <w:spacing w:val="-2"/>
                <w:sz w:val="21"/>
              </w:rPr>
              <w:t>Gender:</w:t>
            </w:r>
          </w:p>
        </w:tc>
        <w:tc>
          <w:tcPr>
            <w:tcW w:w="2264" w:type="dxa"/>
          </w:tcPr>
          <w:p w14:paraId="648D2956" w14:textId="77777777" w:rsidR="00CC586C" w:rsidRDefault="00000000">
            <w:pPr>
              <w:pStyle w:val="TableParagraph"/>
              <w:spacing w:line="235" w:lineRule="exact"/>
              <w:rPr>
                <w:b/>
                <w:sz w:val="21"/>
              </w:rPr>
            </w:pPr>
            <w:r>
              <w:rPr>
                <w:b/>
                <w:sz w:val="21"/>
              </w:rPr>
              <w:t>Year</w:t>
            </w:r>
            <w:r>
              <w:rPr>
                <w:b/>
                <w:spacing w:val="-4"/>
                <w:sz w:val="21"/>
              </w:rPr>
              <w:t xml:space="preserve"> </w:t>
            </w:r>
            <w:r>
              <w:rPr>
                <w:b/>
                <w:spacing w:val="-2"/>
                <w:sz w:val="21"/>
              </w:rPr>
              <w:t>Group:</w:t>
            </w:r>
          </w:p>
        </w:tc>
      </w:tr>
      <w:tr w:rsidR="00CC586C" w14:paraId="126AD292" w14:textId="77777777">
        <w:trPr>
          <w:trHeight w:val="846"/>
        </w:trPr>
        <w:tc>
          <w:tcPr>
            <w:tcW w:w="10261" w:type="dxa"/>
            <w:gridSpan w:val="4"/>
          </w:tcPr>
          <w:p w14:paraId="0C1811AD" w14:textId="77777777" w:rsidR="00CC586C" w:rsidRDefault="00000000">
            <w:pPr>
              <w:pStyle w:val="TableParagraph"/>
              <w:rPr>
                <w:b/>
                <w:sz w:val="21"/>
              </w:rPr>
            </w:pPr>
            <w:r>
              <w:rPr>
                <w:b/>
                <w:spacing w:val="-2"/>
                <w:sz w:val="21"/>
              </w:rPr>
              <w:t>Address:</w:t>
            </w:r>
          </w:p>
        </w:tc>
      </w:tr>
      <w:tr w:rsidR="00CC586C" w14:paraId="0DFD384B" w14:textId="77777777">
        <w:trPr>
          <w:trHeight w:val="510"/>
        </w:trPr>
        <w:tc>
          <w:tcPr>
            <w:tcW w:w="4999" w:type="dxa"/>
            <w:gridSpan w:val="2"/>
          </w:tcPr>
          <w:p w14:paraId="271CF1C6" w14:textId="77777777" w:rsidR="00CC586C" w:rsidRDefault="00000000">
            <w:pPr>
              <w:pStyle w:val="TableParagraph"/>
              <w:rPr>
                <w:b/>
                <w:sz w:val="21"/>
              </w:rPr>
            </w:pPr>
            <w:r>
              <w:rPr>
                <w:b/>
                <w:sz w:val="21"/>
              </w:rPr>
              <w:t>Telephone</w:t>
            </w:r>
            <w:r>
              <w:rPr>
                <w:b/>
                <w:spacing w:val="-8"/>
                <w:sz w:val="21"/>
              </w:rPr>
              <w:t xml:space="preserve"> </w:t>
            </w:r>
            <w:r>
              <w:rPr>
                <w:b/>
                <w:spacing w:val="-5"/>
                <w:sz w:val="21"/>
              </w:rPr>
              <w:t>No:</w:t>
            </w:r>
          </w:p>
        </w:tc>
        <w:tc>
          <w:tcPr>
            <w:tcW w:w="5262" w:type="dxa"/>
            <w:gridSpan w:val="2"/>
          </w:tcPr>
          <w:p w14:paraId="1C73FE64" w14:textId="77777777" w:rsidR="00CC586C" w:rsidRDefault="00000000">
            <w:pPr>
              <w:pStyle w:val="TableParagraph"/>
              <w:spacing w:line="255" w:lineRule="exact"/>
              <w:rPr>
                <w:b/>
                <w:sz w:val="21"/>
              </w:rPr>
            </w:pPr>
            <w:r>
              <w:rPr>
                <w:b/>
                <w:sz w:val="21"/>
              </w:rPr>
              <w:t>Is</w:t>
            </w:r>
            <w:r>
              <w:rPr>
                <w:b/>
                <w:spacing w:val="-5"/>
                <w:sz w:val="21"/>
              </w:rPr>
              <w:t xml:space="preserve"> </w:t>
            </w:r>
            <w:r>
              <w:rPr>
                <w:b/>
                <w:sz w:val="21"/>
              </w:rPr>
              <w:t>the</w:t>
            </w:r>
            <w:r>
              <w:rPr>
                <w:b/>
                <w:spacing w:val="-3"/>
                <w:sz w:val="21"/>
              </w:rPr>
              <w:t xml:space="preserve"> </w:t>
            </w:r>
            <w:r>
              <w:rPr>
                <w:b/>
                <w:sz w:val="21"/>
              </w:rPr>
              <w:t>child</w:t>
            </w:r>
            <w:r>
              <w:rPr>
                <w:b/>
                <w:spacing w:val="-5"/>
                <w:sz w:val="21"/>
              </w:rPr>
              <w:t xml:space="preserve"> </w:t>
            </w:r>
            <w:r>
              <w:rPr>
                <w:b/>
                <w:sz w:val="21"/>
              </w:rPr>
              <w:t>Looked</w:t>
            </w:r>
            <w:r>
              <w:rPr>
                <w:b/>
                <w:spacing w:val="-2"/>
                <w:sz w:val="21"/>
              </w:rPr>
              <w:t xml:space="preserve"> After:</w:t>
            </w:r>
          </w:p>
          <w:p w14:paraId="28F3046B" w14:textId="77777777" w:rsidR="00CC586C" w:rsidRDefault="00000000">
            <w:pPr>
              <w:pStyle w:val="TableParagraph"/>
              <w:spacing w:before="0" w:line="234" w:lineRule="exact"/>
              <w:rPr>
                <w:sz w:val="21"/>
              </w:rPr>
            </w:pPr>
            <w:r>
              <w:rPr>
                <w:b/>
                <w:sz w:val="21"/>
              </w:rPr>
              <w:t>Local</w:t>
            </w:r>
            <w:r>
              <w:rPr>
                <w:b/>
                <w:spacing w:val="-5"/>
                <w:sz w:val="21"/>
              </w:rPr>
              <w:t xml:space="preserve"> </w:t>
            </w:r>
            <w:r>
              <w:rPr>
                <w:b/>
                <w:sz w:val="21"/>
              </w:rPr>
              <w:t>Authority</w:t>
            </w:r>
            <w:r>
              <w:rPr>
                <w:b/>
                <w:spacing w:val="-4"/>
                <w:sz w:val="21"/>
              </w:rPr>
              <w:t xml:space="preserve"> </w:t>
            </w:r>
            <w:r>
              <w:rPr>
                <w:b/>
                <w:spacing w:val="-2"/>
                <w:sz w:val="21"/>
              </w:rPr>
              <w:t>responsible</w:t>
            </w:r>
            <w:r>
              <w:rPr>
                <w:spacing w:val="-2"/>
                <w:sz w:val="21"/>
              </w:rPr>
              <w:t>:</w:t>
            </w:r>
          </w:p>
        </w:tc>
      </w:tr>
      <w:tr w:rsidR="00CC586C" w14:paraId="4CD8EAD5" w14:textId="77777777">
        <w:trPr>
          <w:trHeight w:val="770"/>
        </w:trPr>
        <w:tc>
          <w:tcPr>
            <w:tcW w:w="4999" w:type="dxa"/>
            <w:gridSpan w:val="2"/>
          </w:tcPr>
          <w:p w14:paraId="46654A4C" w14:textId="77777777" w:rsidR="00CC586C" w:rsidRDefault="00000000">
            <w:pPr>
              <w:pStyle w:val="TableParagraph"/>
              <w:ind w:right="2625"/>
              <w:rPr>
                <w:b/>
                <w:sz w:val="21"/>
              </w:rPr>
            </w:pPr>
            <w:r>
              <w:rPr>
                <w:b/>
                <w:sz w:val="21"/>
              </w:rPr>
              <w:t>Name</w:t>
            </w:r>
            <w:r>
              <w:rPr>
                <w:b/>
                <w:spacing w:val="-12"/>
                <w:sz w:val="21"/>
              </w:rPr>
              <w:t xml:space="preserve"> </w:t>
            </w:r>
            <w:r>
              <w:rPr>
                <w:b/>
                <w:sz w:val="21"/>
              </w:rPr>
              <w:t>of</w:t>
            </w:r>
            <w:r>
              <w:rPr>
                <w:b/>
                <w:spacing w:val="-12"/>
                <w:sz w:val="21"/>
              </w:rPr>
              <w:t xml:space="preserve"> </w:t>
            </w:r>
            <w:r>
              <w:rPr>
                <w:b/>
                <w:sz w:val="21"/>
              </w:rPr>
              <w:t>Parent</w:t>
            </w:r>
            <w:r>
              <w:rPr>
                <w:sz w:val="21"/>
              </w:rPr>
              <w:t xml:space="preserve">/ </w:t>
            </w:r>
            <w:r>
              <w:rPr>
                <w:b/>
                <w:spacing w:val="-2"/>
                <w:sz w:val="21"/>
              </w:rPr>
              <w:t>Guardian:</w:t>
            </w:r>
          </w:p>
        </w:tc>
        <w:tc>
          <w:tcPr>
            <w:tcW w:w="5262" w:type="dxa"/>
            <w:gridSpan w:val="2"/>
          </w:tcPr>
          <w:p w14:paraId="36E0102A" w14:textId="77777777" w:rsidR="00CC586C" w:rsidRDefault="00000000">
            <w:pPr>
              <w:pStyle w:val="TableParagraph"/>
              <w:rPr>
                <w:b/>
                <w:sz w:val="21"/>
              </w:rPr>
            </w:pPr>
            <w:r>
              <w:rPr>
                <w:b/>
                <w:sz w:val="21"/>
              </w:rPr>
              <w:t>Is</w:t>
            </w:r>
            <w:r>
              <w:rPr>
                <w:b/>
                <w:spacing w:val="-6"/>
                <w:sz w:val="21"/>
              </w:rPr>
              <w:t xml:space="preserve"> </w:t>
            </w:r>
            <w:r>
              <w:rPr>
                <w:b/>
                <w:sz w:val="21"/>
              </w:rPr>
              <w:t>the</w:t>
            </w:r>
            <w:r>
              <w:rPr>
                <w:b/>
                <w:spacing w:val="-4"/>
                <w:sz w:val="21"/>
              </w:rPr>
              <w:t xml:space="preserve"> </w:t>
            </w:r>
            <w:r>
              <w:rPr>
                <w:b/>
                <w:sz w:val="21"/>
              </w:rPr>
              <w:t>pupil</w:t>
            </w:r>
            <w:r>
              <w:rPr>
                <w:b/>
                <w:spacing w:val="-2"/>
                <w:sz w:val="21"/>
              </w:rPr>
              <w:t xml:space="preserve"> </w:t>
            </w:r>
            <w:r>
              <w:rPr>
                <w:b/>
                <w:sz w:val="21"/>
              </w:rPr>
              <w:t>subject</w:t>
            </w:r>
            <w:r>
              <w:rPr>
                <w:b/>
                <w:spacing w:val="-4"/>
                <w:sz w:val="21"/>
              </w:rPr>
              <w:t xml:space="preserve"> </w:t>
            </w:r>
            <w:r>
              <w:rPr>
                <w:b/>
                <w:sz w:val="21"/>
              </w:rPr>
              <w:t>to</w:t>
            </w:r>
            <w:r>
              <w:rPr>
                <w:b/>
                <w:spacing w:val="-4"/>
                <w:sz w:val="21"/>
              </w:rPr>
              <w:t xml:space="preserve"> </w:t>
            </w:r>
            <w:r>
              <w:rPr>
                <w:b/>
                <w:sz w:val="21"/>
              </w:rPr>
              <w:t>child</w:t>
            </w:r>
            <w:r>
              <w:rPr>
                <w:b/>
                <w:spacing w:val="-6"/>
                <w:sz w:val="21"/>
              </w:rPr>
              <w:t xml:space="preserve"> </w:t>
            </w:r>
            <w:r>
              <w:rPr>
                <w:b/>
                <w:sz w:val="21"/>
              </w:rPr>
              <w:t>protection</w:t>
            </w:r>
            <w:r>
              <w:rPr>
                <w:b/>
                <w:spacing w:val="-3"/>
                <w:sz w:val="21"/>
              </w:rPr>
              <w:t xml:space="preserve"> </w:t>
            </w:r>
            <w:r>
              <w:rPr>
                <w:b/>
                <w:spacing w:val="-4"/>
                <w:sz w:val="21"/>
              </w:rPr>
              <w:t>plan?</w:t>
            </w:r>
          </w:p>
        </w:tc>
      </w:tr>
      <w:tr w:rsidR="00CC586C" w14:paraId="41A9A14F" w14:textId="77777777">
        <w:trPr>
          <w:trHeight w:val="513"/>
        </w:trPr>
        <w:tc>
          <w:tcPr>
            <w:tcW w:w="4999" w:type="dxa"/>
            <w:gridSpan w:val="2"/>
          </w:tcPr>
          <w:p w14:paraId="38B5C379" w14:textId="77777777" w:rsidR="00CC586C" w:rsidRDefault="00000000">
            <w:pPr>
              <w:pStyle w:val="TableParagraph"/>
              <w:rPr>
                <w:b/>
                <w:sz w:val="21"/>
              </w:rPr>
            </w:pPr>
            <w:r>
              <w:rPr>
                <w:b/>
                <w:spacing w:val="-2"/>
                <w:sz w:val="21"/>
              </w:rPr>
              <w:t>Ethnicity:</w:t>
            </w:r>
          </w:p>
        </w:tc>
        <w:tc>
          <w:tcPr>
            <w:tcW w:w="5262" w:type="dxa"/>
            <w:gridSpan w:val="2"/>
          </w:tcPr>
          <w:p w14:paraId="3018C77C" w14:textId="77777777" w:rsidR="00CC586C" w:rsidRDefault="00000000">
            <w:pPr>
              <w:pStyle w:val="TableParagraph"/>
              <w:rPr>
                <w:b/>
                <w:sz w:val="21"/>
              </w:rPr>
            </w:pPr>
            <w:r>
              <w:rPr>
                <w:b/>
                <w:sz w:val="21"/>
              </w:rPr>
              <w:t>Special</w:t>
            </w:r>
            <w:r>
              <w:rPr>
                <w:b/>
                <w:spacing w:val="-4"/>
                <w:sz w:val="21"/>
              </w:rPr>
              <w:t xml:space="preserve"> </w:t>
            </w:r>
            <w:r>
              <w:rPr>
                <w:b/>
                <w:sz w:val="21"/>
              </w:rPr>
              <w:t>Needs</w:t>
            </w:r>
            <w:r>
              <w:rPr>
                <w:b/>
                <w:spacing w:val="-7"/>
                <w:sz w:val="21"/>
              </w:rPr>
              <w:t xml:space="preserve"> </w:t>
            </w:r>
            <w:r>
              <w:rPr>
                <w:b/>
                <w:spacing w:val="-2"/>
                <w:sz w:val="21"/>
              </w:rPr>
              <w:t>Statement:</w:t>
            </w:r>
          </w:p>
        </w:tc>
      </w:tr>
    </w:tbl>
    <w:p w14:paraId="239E358F" w14:textId="77777777" w:rsidR="00CC586C" w:rsidRDefault="00CC586C">
      <w:pPr>
        <w:pStyle w:val="BodyText"/>
        <w:spacing w:before="14" w:after="1"/>
        <w:rPr>
          <w:sz w:val="20"/>
        </w:rPr>
      </w:pP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08"/>
        <w:gridCol w:w="1392"/>
        <w:gridCol w:w="1958"/>
        <w:gridCol w:w="2901"/>
      </w:tblGrid>
      <w:tr w:rsidR="00CC586C" w14:paraId="58097286" w14:textId="77777777">
        <w:trPr>
          <w:trHeight w:val="345"/>
        </w:trPr>
        <w:tc>
          <w:tcPr>
            <w:tcW w:w="10259" w:type="dxa"/>
            <w:gridSpan w:val="4"/>
          </w:tcPr>
          <w:p w14:paraId="07796AF8" w14:textId="77777777" w:rsidR="00CC586C" w:rsidRDefault="00000000">
            <w:pPr>
              <w:pStyle w:val="TableParagraph"/>
              <w:rPr>
                <w:b/>
                <w:sz w:val="21"/>
              </w:rPr>
            </w:pPr>
            <w:r>
              <w:rPr>
                <w:b/>
                <w:sz w:val="21"/>
              </w:rPr>
              <w:t>Exclusion</w:t>
            </w:r>
            <w:r>
              <w:rPr>
                <w:b/>
                <w:spacing w:val="-10"/>
                <w:sz w:val="21"/>
              </w:rPr>
              <w:t xml:space="preserve"> </w:t>
            </w:r>
            <w:r>
              <w:rPr>
                <w:b/>
                <w:spacing w:val="-2"/>
                <w:sz w:val="21"/>
              </w:rPr>
              <w:t>Information</w:t>
            </w:r>
          </w:p>
        </w:tc>
      </w:tr>
      <w:tr w:rsidR="00CC586C" w14:paraId="40C76CE7" w14:textId="77777777">
        <w:trPr>
          <w:trHeight w:val="345"/>
        </w:trPr>
        <w:tc>
          <w:tcPr>
            <w:tcW w:w="5400" w:type="dxa"/>
            <w:gridSpan w:val="2"/>
            <w:tcBorders>
              <w:bottom w:val="single" w:sz="4" w:space="0" w:color="000000"/>
            </w:tcBorders>
          </w:tcPr>
          <w:p w14:paraId="7D7B74FD" w14:textId="77777777" w:rsidR="00CC586C" w:rsidRDefault="00000000">
            <w:pPr>
              <w:pStyle w:val="TableParagraph"/>
              <w:rPr>
                <w:b/>
                <w:sz w:val="21"/>
              </w:rPr>
            </w:pPr>
            <w:r>
              <w:rPr>
                <w:b/>
                <w:spacing w:val="-2"/>
                <w:sz w:val="21"/>
              </w:rPr>
              <w:t>Exclusion:</w:t>
            </w:r>
          </w:p>
        </w:tc>
        <w:tc>
          <w:tcPr>
            <w:tcW w:w="4859" w:type="dxa"/>
            <w:gridSpan w:val="2"/>
            <w:tcBorders>
              <w:bottom w:val="single" w:sz="4" w:space="0" w:color="000000"/>
            </w:tcBorders>
          </w:tcPr>
          <w:p w14:paraId="044406D9" w14:textId="77777777" w:rsidR="00CC586C" w:rsidRDefault="00000000">
            <w:pPr>
              <w:pStyle w:val="TableParagraph"/>
              <w:rPr>
                <w:b/>
                <w:sz w:val="21"/>
              </w:rPr>
            </w:pPr>
            <w:r>
              <w:rPr>
                <w:b/>
                <w:sz w:val="21"/>
              </w:rPr>
              <w:t>Date</w:t>
            </w:r>
            <w:r>
              <w:rPr>
                <w:b/>
                <w:spacing w:val="-3"/>
                <w:sz w:val="21"/>
              </w:rPr>
              <w:t xml:space="preserve"> </w:t>
            </w:r>
            <w:r>
              <w:rPr>
                <w:b/>
                <w:sz w:val="21"/>
              </w:rPr>
              <w:t>of</w:t>
            </w:r>
            <w:r>
              <w:rPr>
                <w:b/>
                <w:spacing w:val="-2"/>
                <w:sz w:val="21"/>
              </w:rPr>
              <w:t xml:space="preserve"> Exclusion:</w:t>
            </w:r>
          </w:p>
        </w:tc>
      </w:tr>
      <w:tr w:rsidR="00CC586C" w14:paraId="40F0AFE9" w14:textId="77777777">
        <w:trPr>
          <w:trHeight w:val="513"/>
        </w:trPr>
        <w:tc>
          <w:tcPr>
            <w:tcW w:w="4008" w:type="dxa"/>
            <w:tcBorders>
              <w:top w:val="single" w:sz="4" w:space="0" w:color="000000"/>
              <w:bottom w:val="single" w:sz="4" w:space="0" w:color="000000"/>
              <w:right w:val="single" w:sz="4" w:space="0" w:color="000000"/>
            </w:tcBorders>
          </w:tcPr>
          <w:p w14:paraId="3DA9AAFE" w14:textId="77777777" w:rsidR="00CC586C" w:rsidRDefault="00000000">
            <w:pPr>
              <w:pStyle w:val="TableParagraph"/>
              <w:spacing w:before="128"/>
              <w:rPr>
                <w:b/>
                <w:sz w:val="21"/>
              </w:rPr>
            </w:pPr>
            <w:r>
              <w:rPr>
                <w:b/>
                <w:sz w:val="21"/>
              </w:rPr>
              <w:t>Number</w:t>
            </w:r>
            <w:r>
              <w:rPr>
                <w:b/>
                <w:spacing w:val="-7"/>
                <w:sz w:val="21"/>
              </w:rPr>
              <w:t xml:space="preserve"> </w:t>
            </w:r>
            <w:r>
              <w:rPr>
                <w:b/>
                <w:sz w:val="21"/>
              </w:rPr>
              <w:t>of</w:t>
            </w:r>
            <w:r>
              <w:rPr>
                <w:b/>
                <w:spacing w:val="-4"/>
                <w:sz w:val="21"/>
              </w:rPr>
              <w:t xml:space="preserve"> Days:</w:t>
            </w:r>
          </w:p>
        </w:tc>
        <w:tc>
          <w:tcPr>
            <w:tcW w:w="3350" w:type="dxa"/>
            <w:gridSpan w:val="2"/>
            <w:tcBorders>
              <w:top w:val="single" w:sz="4" w:space="0" w:color="000000"/>
              <w:left w:val="single" w:sz="4" w:space="0" w:color="000000"/>
              <w:bottom w:val="single" w:sz="4" w:space="0" w:color="000000"/>
            </w:tcBorders>
          </w:tcPr>
          <w:p w14:paraId="31119A48" w14:textId="77777777" w:rsidR="00CC586C" w:rsidRDefault="00000000">
            <w:pPr>
              <w:pStyle w:val="TableParagraph"/>
              <w:ind w:left="110"/>
              <w:rPr>
                <w:b/>
                <w:sz w:val="21"/>
              </w:rPr>
            </w:pPr>
            <w:r>
              <w:rPr>
                <w:b/>
                <w:sz w:val="21"/>
              </w:rPr>
              <w:t>Date</w:t>
            </w:r>
            <w:r>
              <w:rPr>
                <w:b/>
                <w:spacing w:val="-6"/>
                <w:sz w:val="21"/>
              </w:rPr>
              <w:t xml:space="preserve"> </w:t>
            </w:r>
            <w:r>
              <w:rPr>
                <w:b/>
                <w:sz w:val="21"/>
              </w:rPr>
              <w:t>for</w:t>
            </w:r>
            <w:r>
              <w:rPr>
                <w:b/>
                <w:spacing w:val="-3"/>
                <w:sz w:val="21"/>
              </w:rPr>
              <w:t xml:space="preserve"> </w:t>
            </w:r>
            <w:r>
              <w:rPr>
                <w:b/>
                <w:spacing w:val="-2"/>
                <w:sz w:val="21"/>
              </w:rPr>
              <w:t>Return:</w:t>
            </w:r>
          </w:p>
          <w:p w14:paraId="0B5884FD" w14:textId="77777777" w:rsidR="00CC586C" w:rsidRDefault="00000000">
            <w:pPr>
              <w:pStyle w:val="TableParagraph"/>
              <w:spacing w:line="235" w:lineRule="exact"/>
              <w:ind w:left="110"/>
              <w:rPr>
                <w:b/>
                <w:sz w:val="21"/>
              </w:rPr>
            </w:pPr>
            <w:r>
              <w:rPr>
                <w:b/>
                <w:sz w:val="21"/>
              </w:rPr>
              <w:t>Please</w:t>
            </w:r>
            <w:r>
              <w:rPr>
                <w:b/>
                <w:spacing w:val="-6"/>
                <w:sz w:val="21"/>
              </w:rPr>
              <w:t xml:space="preserve"> </w:t>
            </w:r>
            <w:r>
              <w:rPr>
                <w:b/>
                <w:sz w:val="21"/>
              </w:rPr>
              <w:t>see</w:t>
            </w:r>
            <w:r>
              <w:rPr>
                <w:b/>
                <w:spacing w:val="-6"/>
                <w:sz w:val="21"/>
              </w:rPr>
              <w:t xml:space="preserve"> </w:t>
            </w:r>
            <w:r>
              <w:rPr>
                <w:b/>
                <w:sz w:val="21"/>
              </w:rPr>
              <w:t>comments</w:t>
            </w:r>
            <w:r>
              <w:rPr>
                <w:b/>
                <w:spacing w:val="-7"/>
                <w:sz w:val="21"/>
              </w:rPr>
              <w:t xml:space="preserve"> </w:t>
            </w:r>
            <w:r>
              <w:rPr>
                <w:b/>
                <w:sz w:val="21"/>
              </w:rPr>
              <w:t>within</w:t>
            </w:r>
            <w:r>
              <w:rPr>
                <w:b/>
                <w:spacing w:val="-5"/>
                <w:sz w:val="21"/>
              </w:rPr>
              <w:t xml:space="preserve"> </w:t>
            </w:r>
            <w:r>
              <w:rPr>
                <w:b/>
                <w:spacing w:val="-4"/>
                <w:sz w:val="21"/>
              </w:rPr>
              <w:t>form</w:t>
            </w:r>
          </w:p>
        </w:tc>
        <w:tc>
          <w:tcPr>
            <w:tcW w:w="2901" w:type="dxa"/>
            <w:tcBorders>
              <w:top w:val="single" w:sz="4" w:space="0" w:color="000000"/>
              <w:bottom w:val="single" w:sz="4" w:space="0" w:color="000000"/>
            </w:tcBorders>
          </w:tcPr>
          <w:p w14:paraId="5DF2A6AA" w14:textId="77777777" w:rsidR="00CC586C" w:rsidRDefault="00000000">
            <w:pPr>
              <w:pStyle w:val="TableParagraph"/>
              <w:spacing w:before="128"/>
              <w:ind w:left="108"/>
              <w:rPr>
                <w:b/>
                <w:sz w:val="21"/>
              </w:rPr>
            </w:pPr>
            <w:r>
              <w:rPr>
                <w:b/>
                <w:sz w:val="21"/>
              </w:rPr>
              <w:t>Days</w:t>
            </w:r>
            <w:r>
              <w:rPr>
                <w:b/>
                <w:spacing w:val="-5"/>
                <w:sz w:val="21"/>
              </w:rPr>
              <w:t xml:space="preserve"> </w:t>
            </w:r>
            <w:r>
              <w:rPr>
                <w:b/>
                <w:sz w:val="21"/>
              </w:rPr>
              <w:t>this</w:t>
            </w:r>
            <w:r>
              <w:rPr>
                <w:b/>
                <w:spacing w:val="-4"/>
                <w:sz w:val="21"/>
              </w:rPr>
              <w:t xml:space="preserve"> </w:t>
            </w:r>
            <w:r>
              <w:rPr>
                <w:b/>
                <w:spacing w:val="-2"/>
                <w:sz w:val="21"/>
              </w:rPr>
              <w:t>term:</w:t>
            </w:r>
          </w:p>
        </w:tc>
      </w:tr>
      <w:tr w:rsidR="00CC586C" w14:paraId="4EC1641E" w14:textId="77777777">
        <w:trPr>
          <w:trHeight w:val="767"/>
        </w:trPr>
        <w:tc>
          <w:tcPr>
            <w:tcW w:w="10259" w:type="dxa"/>
            <w:gridSpan w:val="4"/>
            <w:tcBorders>
              <w:top w:val="single" w:sz="4" w:space="0" w:color="000000"/>
              <w:bottom w:val="single" w:sz="4" w:space="0" w:color="000000"/>
            </w:tcBorders>
          </w:tcPr>
          <w:p w14:paraId="6C99438D" w14:textId="77777777" w:rsidR="00CC586C" w:rsidRDefault="00000000">
            <w:pPr>
              <w:pStyle w:val="TableParagraph"/>
              <w:rPr>
                <w:sz w:val="21"/>
              </w:rPr>
            </w:pPr>
            <w:r>
              <w:rPr>
                <w:b/>
                <w:sz w:val="21"/>
              </w:rPr>
              <w:t>Reason</w:t>
            </w:r>
            <w:r>
              <w:rPr>
                <w:b/>
                <w:spacing w:val="-4"/>
                <w:sz w:val="21"/>
              </w:rPr>
              <w:t xml:space="preserve"> </w:t>
            </w:r>
            <w:r>
              <w:rPr>
                <w:b/>
                <w:sz w:val="21"/>
              </w:rPr>
              <w:t>for</w:t>
            </w:r>
            <w:r>
              <w:rPr>
                <w:b/>
                <w:spacing w:val="-3"/>
                <w:sz w:val="21"/>
              </w:rPr>
              <w:t xml:space="preserve"> </w:t>
            </w:r>
            <w:r>
              <w:rPr>
                <w:b/>
                <w:spacing w:val="-2"/>
                <w:sz w:val="21"/>
              </w:rPr>
              <w:t>Exclusion</w:t>
            </w:r>
            <w:r>
              <w:rPr>
                <w:spacing w:val="-2"/>
                <w:sz w:val="21"/>
              </w:rPr>
              <w:t>:</w:t>
            </w:r>
          </w:p>
        </w:tc>
      </w:tr>
    </w:tbl>
    <w:p w14:paraId="6C2AC250" w14:textId="77777777" w:rsidR="00CC586C" w:rsidRDefault="00000000">
      <w:pPr>
        <w:pStyle w:val="BodyText"/>
        <w:spacing w:before="1"/>
        <w:rPr>
          <w:sz w:val="19"/>
        </w:rPr>
      </w:pPr>
      <w:r>
        <w:rPr>
          <w:noProof/>
        </w:rPr>
        <mc:AlternateContent>
          <mc:Choice Requires="wpg">
            <w:drawing>
              <wp:anchor distT="0" distB="0" distL="0" distR="0" simplePos="0" relativeHeight="487587840" behindDoc="1" locked="0" layoutInCell="1" allowOverlap="1" wp14:anchorId="0811863F" wp14:editId="2357C69A">
                <wp:simplePos x="0" y="0"/>
                <wp:positionH relativeFrom="page">
                  <wp:posOffset>821429</wp:posOffset>
                </wp:positionH>
                <wp:positionV relativeFrom="paragraph">
                  <wp:posOffset>163309</wp:posOffset>
                </wp:positionV>
                <wp:extent cx="6487795" cy="50800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7795" cy="508000"/>
                          <a:chOff x="0" y="0"/>
                          <a:chExt cx="6487795" cy="508000"/>
                        </a:xfrm>
                      </wpg:grpSpPr>
                      <wps:wsp>
                        <wps:cNvPr id="6" name="Graphic 6"/>
                        <wps:cNvSpPr/>
                        <wps:spPr>
                          <a:xfrm>
                            <a:off x="6" y="169163"/>
                            <a:ext cx="6487795" cy="338455"/>
                          </a:xfrm>
                          <a:custGeom>
                            <a:avLst/>
                            <a:gdLst/>
                            <a:ahLst/>
                            <a:cxnLst/>
                            <a:rect l="l" t="t" r="r" b="b"/>
                            <a:pathLst>
                              <a:path w="6487795" h="338455">
                                <a:moveTo>
                                  <a:pt x="6487681" y="0"/>
                                </a:moveTo>
                                <a:lnTo>
                                  <a:pt x="6481572" y="0"/>
                                </a:lnTo>
                                <a:lnTo>
                                  <a:pt x="6481572" y="6108"/>
                                </a:lnTo>
                                <a:lnTo>
                                  <a:pt x="6481572" y="332244"/>
                                </a:lnTo>
                                <a:lnTo>
                                  <a:pt x="6096" y="332244"/>
                                </a:lnTo>
                                <a:lnTo>
                                  <a:pt x="6096" y="6108"/>
                                </a:lnTo>
                                <a:lnTo>
                                  <a:pt x="6481572" y="6108"/>
                                </a:lnTo>
                                <a:lnTo>
                                  <a:pt x="6481572" y="0"/>
                                </a:lnTo>
                                <a:lnTo>
                                  <a:pt x="6096" y="0"/>
                                </a:lnTo>
                                <a:lnTo>
                                  <a:pt x="0" y="0"/>
                                </a:lnTo>
                                <a:lnTo>
                                  <a:pt x="0" y="6108"/>
                                </a:lnTo>
                                <a:lnTo>
                                  <a:pt x="0" y="332244"/>
                                </a:lnTo>
                                <a:lnTo>
                                  <a:pt x="0" y="338340"/>
                                </a:lnTo>
                                <a:lnTo>
                                  <a:pt x="6096" y="338340"/>
                                </a:lnTo>
                                <a:lnTo>
                                  <a:pt x="6481572" y="338340"/>
                                </a:lnTo>
                                <a:lnTo>
                                  <a:pt x="6487681" y="338340"/>
                                </a:lnTo>
                                <a:lnTo>
                                  <a:pt x="6487681" y="332244"/>
                                </a:lnTo>
                                <a:lnTo>
                                  <a:pt x="6487681" y="6108"/>
                                </a:lnTo>
                                <a:lnTo>
                                  <a:pt x="6487681"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3054" y="3054"/>
                            <a:ext cx="6482080" cy="169545"/>
                          </a:xfrm>
                          <a:prstGeom prst="rect">
                            <a:avLst/>
                          </a:prstGeom>
                          <a:ln w="6108">
                            <a:solidFill>
                              <a:srgbClr val="000000"/>
                            </a:solidFill>
                            <a:prstDash val="solid"/>
                          </a:ln>
                        </wps:spPr>
                        <wps:txbx>
                          <w:txbxContent>
                            <w:p w14:paraId="464D653D" w14:textId="77777777" w:rsidR="00CC586C" w:rsidRDefault="00000000">
                              <w:pPr>
                                <w:spacing w:before="1" w:line="255" w:lineRule="exact"/>
                                <w:ind w:left="103"/>
                                <w:rPr>
                                  <w:b/>
                                  <w:sz w:val="21"/>
                                </w:rPr>
                              </w:pPr>
                              <w:r>
                                <w:rPr>
                                  <w:b/>
                                  <w:sz w:val="21"/>
                                </w:rPr>
                                <w:t>Arrangements</w:t>
                              </w:r>
                              <w:r>
                                <w:rPr>
                                  <w:b/>
                                  <w:spacing w:val="-9"/>
                                  <w:sz w:val="21"/>
                                </w:rPr>
                                <w:t xml:space="preserve"> </w:t>
                              </w:r>
                              <w:r>
                                <w:rPr>
                                  <w:b/>
                                  <w:sz w:val="21"/>
                                </w:rPr>
                                <w:t>for</w:t>
                              </w:r>
                              <w:r>
                                <w:rPr>
                                  <w:b/>
                                  <w:spacing w:val="-10"/>
                                  <w:sz w:val="21"/>
                                </w:rPr>
                                <w:t xml:space="preserve"> </w:t>
                              </w:r>
                              <w:r>
                                <w:rPr>
                                  <w:b/>
                                  <w:sz w:val="21"/>
                                </w:rPr>
                                <w:t>re-integration</w:t>
                              </w:r>
                              <w:r>
                                <w:rPr>
                                  <w:b/>
                                  <w:spacing w:val="-11"/>
                                  <w:sz w:val="21"/>
                                </w:rPr>
                                <w:t xml:space="preserve"> </w:t>
                              </w:r>
                              <w:r>
                                <w:rPr>
                                  <w:b/>
                                  <w:spacing w:val="-2"/>
                                  <w:sz w:val="21"/>
                                </w:rPr>
                                <w:t>Meeting</w:t>
                              </w:r>
                            </w:p>
                          </w:txbxContent>
                        </wps:txbx>
                        <wps:bodyPr wrap="square" lIns="0" tIns="0" rIns="0" bIns="0" rtlCol="0">
                          <a:noAutofit/>
                        </wps:bodyPr>
                      </wps:wsp>
                    </wpg:wgp>
                  </a:graphicData>
                </a:graphic>
              </wp:anchor>
            </w:drawing>
          </mc:Choice>
          <mc:Fallback>
            <w:pict>
              <v:group w14:anchorId="0811863F" id="Group 5" o:spid="_x0000_s1026" style="position:absolute;margin-left:64.7pt;margin-top:12.85pt;width:510.85pt;height:40pt;z-index:-15728640;mso-wrap-distance-left:0;mso-wrap-distance-right:0;mso-position-horizontal-relative:page" coordsize="64877,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">
                <v:shape id="Graphic 6" o:spid="_x0000_s1027" style="position:absolute;top:1691;width:64878;height:3385;visibility:visible;mso-wrap-style:square;v-text-anchor:top" coordsize="6487795,338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" path="m6487681,r-6109,l6481572,6108r,326136l6096,332244r,-326136l6481572,6108r,-6108l6096,,,,,6108,,332244r,6096l6096,338340r6475476,l6487681,338340r,-6096l6487681,6108r,-6108xe" fillcolor="black" stroked="f">
                  <v:path arrowok="t"/>
                </v:shape>
                <v:shapetype id="_x0000_t202" coordsize="21600,21600" o:spt="202" path="m,l,21600r21600,l21600,xe">
                  <v:stroke joinstyle="miter"/>
                  <v:path gradientshapeok="t" o:connecttype="rect"/>
                </v:shapetype>
                <v:shape id="Textbox 7" o:spid="_x0000_s1028" type="#_x0000_t202" style="position:absolute;left:30;top:30;width:64821;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" filled="f" strokeweight=".16967mm">
                  <v:textbox inset="0,0,0,0">
                    <w:txbxContent>
                      <w:p w14:paraId="464D653D" w14:textId="77777777" w:rsidR="00CC586C" w:rsidRDefault="00000000">
                        <w:pPr>
                          <w:spacing w:before="1" w:line="255" w:lineRule="exact"/>
                          <w:ind w:left="103"/>
                          <w:rPr>
                            <w:b/>
                            <w:sz w:val="21"/>
                          </w:rPr>
                        </w:pPr>
                        <w:r>
                          <w:rPr>
                            <w:b/>
                            <w:sz w:val="21"/>
                          </w:rPr>
                          <w:t>Arrangements</w:t>
                        </w:r>
                        <w:r>
                          <w:rPr>
                            <w:b/>
                            <w:spacing w:val="-9"/>
                            <w:sz w:val="21"/>
                          </w:rPr>
                          <w:t xml:space="preserve"> </w:t>
                        </w:r>
                        <w:r>
                          <w:rPr>
                            <w:b/>
                            <w:sz w:val="21"/>
                          </w:rPr>
                          <w:t>for</w:t>
                        </w:r>
                        <w:r>
                          <w:rPr>
                            <w:b/>
                            <w:spacing w:val="-10"/>
                            <w:sz w:val="21"/>
                          </w:rPr>
                          <w:t xml:space="preserve"> </w:t>
                        </w:r>
                        <w:r>
                          <w:rPr>
                            <w:b/>
                            <w:sz w:val="21"/>
                          </w:rPr>
                          <w:t>re-integration</w:t>
                        </w:r>
                        <w:r>
                          <w:rPr>
                            <w:b/>
                            <w:spacing w:val="-11"/>
                            <w:sz w:val="21"/>
                          </w:rPr>
                          <w:t xml:space="preserve"> </w:t>
                        </w:r>
                        <w:r>
                          <w:rPr>
                            <w:b/>
                            <w:spacing w:val="-2"/>
                            <w:sz w:val="21"/>
                          </w:rPr>
                          <w:t>Meeting</w:t>
                        </w:r>
                      </w:p>
                    </w:txbxContent>
                  </v:textbox>
                </v:shape>
                <w10:wrap type="topAndBottom" anchorx="page"/>
              </v:group>
            </w:pict>
          </mc:Fallback>
        </mc:AlternateContent>
      </w:r>
    </w:p>
    <w:p w14:paraId="3F6D7B16" w14:textId="77777777" w:rsidR="00CC586C" w:rsidRDefault="00CC586C">
      <w:pPr>
        <w:pStyle w:val="BodyText"/>
        <w:spacing w:before="12"/>
        <w:rPr>
          <w:sz w:val="20"/>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7"/>
      </w:tblGrid>
      <w:tr w:rsidR="00CC586C" w14:paraId="3B9D3D6E" w14:textId="77777777">
        <w:trPr>
          <w:trHeight w:val="256"/>
        </w:trPr>
        <w:tc>
          <w:tcPr>
            <w:tcW w:w="10207" w:type="dxa"/>
          </w:tcPr>
          <w:p w14:paraId="6617D6ED" w14:textId="77777777" w:rsidR="00CC586C" w:rsidRDefault="00000000">
            <w:pPr>
              <w:pStyle w:val="TableParagraph"/>
              <w:spacing w:line="235" w:lineRule="exact"/>
              <w:rPr>
                <w:i/>
                <w:sz w:val="18"/>
              </w:rPr>
            </w:pPr>
            <w:r>
              <w:rPr>
                <w:b/>
                <w:sz w:val="21"/>
              </w:rPr>
              <w:t>Who</w:t>
            </w:r>
            <w:r>
              <w:rPr>
                <w:b/>
                <w:spacing w:val="-4"/>
                <w:sz w:val="21"/>
              </w:rPr>
              <w:t xml:space="preserve"> </w:t>
            </w:r>
            <w:r>
              <w:rPr>
                <w:b/>
                <w:sz w:val="21"/>
              </w:rPr>
              <w:t>needs</w:t>
            </w:r>
            <w:r>
              <w:rPr>
                <w:b/>
                <w:spacing w:val="-5"/>
                <w:sz w:val="21"/>
              </w:rPr>
              <w:t xml:space="preserve"> </w:t>
            </w:r>
            <w:r>
              <w:rPr>
                <w:b/>
                <w:sz w:val="21"/>
              </w:rPr>
              <w:t>to</w:t>
            </w:r>
            <w:r>
              <w:rPr>
                <w:b/>
                <w:spacing w:val="-4"/>
                <w:sz w:val="21"/>
              </w:rPr>
              <w:t xml:space="preserve"> </w:t>
            </w:r>
            <w:r>
              <w:rPr>
                <w:b/>
                <w:sz w:val="21"/>
              </w:rPr>
              <w:t>be</w:t>
            </w:r>
            <w:r>
              <w:rPr>
                <w:b/>
                <w:spacing w:val="-5"/>
                <w:sz w:val="21"/>
              </w:rPr>
              <w:t xml:space="preserve"> </w:t>
            </w:r>
            <w:r>
              <w:rPr>
                <w:b/>
                <w:sz w:val="21"/>
              </w:rPr>
              <w:t>informed</w:t>
            </w:r>
            <w:r>
              <w:rPr>
                <w:b/>
                <w:spacing w:val="-2"/>
                <w:sz w:val="21"/>
              </w:rPr>
              <w:t xml:space="preserve"> </w:t>
            </w:r>
            <w:r>
              <w:rPr>
                <w:i/>
                <w:sz w:val="18"/>
              </w:rPr>
              <w:t>(delete</w:t>
            </w:r>
            <w:r>
              <w:rPr>
                <w:i/>
                <w:spacing w:val="-2"/>
                <w:sz w:val="18"/>
              </w:rPr>
              <w:t xml:space="preserve"> </w:t>
            </w:r>
            <w:proofErr w:type="spellStart"/>
            <w:r>
              <w:rPr>
                <w:i/>
                <w:spacing w:val="-2"/>
                <w:sz w:val="18"/>
              </w:rPr>
              <w:t>appropraite</w:t>
            </w:r>
            <w:proofErr w:type="spellEnd"/>
            <w:r>
              <w:rPr>
                <w:i/>
                <w:spacing w:val="-2"/>
                <w:sz w:val="18"/>
              </w:rPr>
              <w:t>)</w:t>
            </w:r>
          </w:p>
        </w:tc>
      </w:tr>
      <w:tr w:rsidR="00CC586C" w14:paraId="51C947BA" w14:textId="77777777">
        <w:trPr>
          <w:trHeight w:val="1537"/>
        </w:trPr>
        <w:tc>
          <w:tcPr>
            <w:tcW w:w="10207" w:type="dxa"/>
          </w:tcPr>
          <w:p w14:paraId="1A4A7E0E" w14:textId="77777777" w:rsidR="00CC586C" w:rsidRDefault="00000000">
            <w:pPr>
              <w:pStyle w:val="TableParagraph"/>
              <w:tabs>
                <w:tab w:val="left" w:pos="4263"/>
              </w:tabs>
              <w:rPr>
                <w:sz w:val="21"/>
              </w:rPr>
            </w:pPr>
            <w:r>
              <w:rPr>
                <w:sz w:val="21"/>
              </w:rPr>
              <w:t>Social</w:t>
            </w:r>
            <w:r>
              <w:rPr>
                <w:spacing w:val="-7"/>
                <w:sz w:val="21"/>
              </w:rPr>
              <w:t xml:space="preserve"> </w:t>
            </w:r>
            <w:r>
              <w:rPr>
                <w:spacing w:val="-4"/>
                <w:sz w:val="21"/>
              </w:rPr>
              <w:t>Care</w:t>
            </w:r>
            <w:r>
              <w:rPr>
                <w:sz w:val="21"/>
              </w:rPr>
              <w:tab/>
            </w:r>
            <w:r>
              <w:rPr>
                <w:spacing w:val="-2"/>
                <w:sz w:val="21"/>
              </w:rPr>
              <w:t>Parent/carer</w:t>
            </w:r>
          </w:p>
          <w:p w14:paraId="36D29170" w14:textId="77777777" w:rsidR="00CC586C" w:rsidRDefault="00000000">
            <w:pPr>
              <w:pStyle w:val="TableParagraph"/>
              <w:tabs>
                <w:tab w:val="left" w:pos="4331"/>
              </w:tabs>
              <w:rPr>
                <w:sz w:val="21"/>
              </w:rPr>
            </w:pPr>
            <w:r>
              <w:rPr>
                <w:sz w:val="21"/>
              </w:rPr>
              <w:t>Social</w:t>
            </w:r>
            <w:r>
              <w:rPr>
                <w:spacing w:val="-7"/>
                <w:sz w:val="21"/>
              </w:rPr>
              <w:t xml:space="preserve"> </w:t>
            </w:r>
            <w:r>
              <w:rPr>
                <w:spacing w:val="-2"/>
                <w:sz w:val="21"/>
              </w:rPr>
              <w:t>Worker</w:t>
            </w:r>
            <w:r>
              <w:rPr>
                <w:sz w:val="21"/>
              </w:rPr>
              <w:tab/>
            </w:r>
            <w:r>
              <w:rPr>
                <w:spacing w:val="-2"/>
                <w:sz w:val="21"/>
              </w:rPr>
              <w:t>Police</w:t>
            </w:r>
          </w:p>
          <w:p w14:paraId="472251ED" w14:textId="77777777" w:rsidR="00CC586C" w:rsidRDefault="00000000">
            <w:pPr>
              <w:pStyle w:val="TableParagraph"/>
              <w:tabs>
                <w:tab w:val="left" w:pos="4284"/>
              </w:tabs>
              <w:spacing w:before="0" w:line="255" w:lineRule="exact"/>
              <w:rPr>
                <w:sz w:val="21"/>
              </w:rPr>
            </w:pPr>
            <w:r>
              <w:rPr>
                <w:sz w:val="21"/>
              </w:rPr>
              <w:t>Child</w:t>
            </w:r>
            <w:r>
              <w:rPr>
                <w:spacing w:val="-6"/>
                <w:sz w:val="21"/>
              </w:rPr>
              <w:t xml:space="preserve"> </w:t>
            </w:r>
            <w:r>
              <w:rPr>
                <w:sz w:val="21"/>
              </w:rPr>
              <w:t>and</w:t>
            </w:r>
            <w:r>
              <w:rPr>
                <w:spacing w:val="-6"/>
                <w:sz w:val="21"/>
              </w:rPr>
              <w:t xml:space="preserve"> </w:t>
            </w:r>
            <w:r>
              <w:rPr>
                <w:sz w:val="21"/>
              </w:rPr>
              <w:t>Family</w:t>
            </w:r>
            <w:r>
              <w:rPr>
                <w:spacing w:val="-5"/>
                <w:sz w:val="21"/>
              </w:rPr>
              <w:t xml:space="preserve"> </w:t>
            </w:r>
            <w:r>
              <w:rPr>
                <w:sz w:val="21"/>
              </w:rPr>
              <w:t>Service</w:t>
            </w:r>
            <w:r>
              <w:rPr>
                <w:spacing w:val="-4"/>
                <w:sz w:val="21"/>
              </w:rPr>
              <w:t xml:space="preserve"> </w:t>
            </w:r>
            <w:r>
              <w:rPr>
                <w:spacing w:val="-2"/>
                <w:sz w:val="21"/>
              </w:rPr>
              <w:t>(Health)</w:t>
            </w:r>
            <w:r>
              <w:rPr>
                <w:sz w:val="21"/>
              </w:rPr>
              <w:tab/>
              <w:t>Youth</w:t>
            </w:r>
            <w:r>
              <w:rPr>
                <w:spacing w:val="-10"/>
                <w:sz w:val="21"/>
              </w:rPr>
              <w:t xml:space="preserve"> </w:t>
            </w:r>
            <w:r>
              <w:rPr>
                <w:sz w:val="21"/>
              </w:rPr>
              <w:t>Offending</w:t>
            </w:r>
            <w:r>
              <w:rPr>
                <w:spacing w:val="-4"/>
                <w:sz w:val="21"/>
              </w:rPr>
              <w:t xml:space="preserve"> </w:t>
            </w:r>
            <w:r>
              <w:rPr>
                <w:spacing w:val="-2"/>
                <w:sz w:val="21"/>
              </w:rPr>
              <w:t>Service</w:t>
            </w:r>
          </w:p>
          <w:p w14:paraId="0AADBB94" w14:textId="77777777" w:rsidR="00CC586C" w:rsidRDefault="00000000">
            <w:pPr>
              <w:pStyle w:val="TableParagraph"/>
              <w:tabs>
                <w:tab w:val="left" w:pos="4309"/>
              </w:tabs>
              <w:spacing w:before="0" w:line="255" w:lineRule="exact"/>
              <w:rPr>
                <w:sz w:val="21"/>
              </w:rPr>
            </w:pPr>
            <w:r>
              <w:rPr>
                <w:spacing w:val="-4"/>
                <w:sz w:val="21"/>
              </w:rPr>
              <w:t>CAMHS</w:t>
            </w:r>
            <w:r>
              <w:rPr>
                <w:sz w:val="21"/>
              </w:rPr>
              <w:tab/>
              <w:t>Educational</w:t>
            </w:r>
            <w:r>
              <w:rPr>
                <w:spacing w:val="-13"/>
                <w:sz w:val="21"/>
              </w:rPr>
              <w:t xml:space="preserve"> </w:t>
            </w:r>
            <w:r>
              <w:rPr>
                <w:spacing w:val="-2"/>
                <w:sz w:val="21"/>
              </w:rPr>
              <w:t>Psychologist</w:t>
            </w:r>
          </w:p>
          <w:p w14:paraId="4601E55F" w14:textId="77777777" w:rsidR="00CC586C" w:rsidRDefault="00000000">
            <w:pPr>
              <w:pStyle w:val="TableParagraph"/>
              <w:rPr>
                <w:sz w:val="21"/>
              </w:rPr>
            </w:pPr>
            <w:r>
              <w:rPr>
                <w:spacing w:val="-2"/>
                <w:sz w:val="21"/>
              </w:rPr>
              <w:t>Other</w:t>
            </w:r>
          </w:p>
        </w:tc>
      </w:tr>
    </w:tbl>
    <w:p w14:paraId="31D178B9" w14:textId="77777777" w:rsidR="00CC586C" w:rsidRDefault="00CC586C">
      <w:pPr>
        <w:pStyle w:val="BodyText"/>
        <w:spacing w:before="130"/>
      </w:pPr>
    </w:p>
    <w:p w14:paraId="4C1115FE" w14:textId="77777777" w:rsidR="00CC586C" w:rsidRDefault="00000000">
      <w:pPr>
        <w:tabs>
          <w:tab w:val="left" w:pos="6604"/>
          <w:tab w:val="left" w:pos="9287"/>
        </w:tabs>
        <w:spacing w:line="362" w:lineRule="auto"/>
        <w:ind w:left="300" w:right="1209"/>
        <w:rPr>
          <w:b/>
          <w:sz w:val="21"/>
        </w:rPr>
      </w:pPr>
      <w:r>
        <w:rPr>
          <w:b/>
          <w:sz w:val="21"/>
        </w:rPr>
        <w:t>Signature of Headteacher</w:t>
      </w:r>
      <w:r>
        <w:rPr>
          <w:sz w:val="21"/>
        </w:rPr>
        <w:t xml:space="preserve">: </w:t>
      </w:r>
      <w:r>
        <w:rPr>
          <w:sz w:val="21"/>
          <w:u w:val="single"/>
        </w:rPr>
        <w:tab/>
      </w:r>
      <w:r>
        <w:rPr>
          <w:spacing w:val="80"/>
          <w:sz w:val="21"/>
        </w:rPr>
        <w:t xml:space="preserve"> </w:t>
      </w:r>
      <w:r>
        <w:rPr>
          <w:b/>
          <w:sz w:val="21"/>
        </w:rPr>
        <w:t xml:space="preserve">Date: </w:t>
      </w:r>
      <w:r>
        <w:rPr>
          <w:b/>
          <w:sz w:val="21"/>
          <w:u w:val="single"/>
        </w:rPr>
        <w:tab/>
      </w:r>
      <w:r>
        <w:rPr>
          <w:b/>
          <w:sz w:val="21"/>
        </w:rPr>
        <w:t xml:space="preserve"> Completed Form To: </w:t>
      </w:r>
      <w:r>
        <w:rPr>
          <w:b/>
          <w:sz w:val="21"/>
          <w:u w:val="single"/>
        </w:rPr>
        <w:tab/>
      </w:r>
      <w:r>
        <w:rPr>
          <w:b/>
          <w:spacing w:val="40"/>
          <w:sz w:val="21"/>
          <w:u w:val="single"/>
        </w:rPr>
        <w:t xml:space="preserve"> </w:t>
      </w:r>
    </w:p>
    <w:p w14:paraId="4685815F" w14:textId="77777777" w:rsidR="00CC586C" w:rsidRDefault="00CC586C">
      <w:pPr>
        <w:spacing w:line="362" w:lineRule="auto"/>
        <w:rPr>
          <w:sz w:val="21"/>
        </w:rPr>
        <w:sectPr w:rsidR="00CC586C">
          <w:pgSz w:w="11900" w:h="16840"/>
          <w:pgMar w:top="1460" w:right="260" w:bottom="1160" w:left="1140" w:header="706" w:footer="965" w:gutter="0"/>
          <w:cols w:space="720"/>
        </w:sectPr>
      </w:pPr>
    </w:p>
    <w:p w14:paraId="4FBD1B7F" w14:textId="22095B58" w:rsidR="00844B69" w:rsidRPr="00844B69" w:rsidRDefault="00844B69" w:rsidP="00844B69">
      <w:pPr>
        <w:tabs>
          <w:tab w:val="left" w:pos="1830"/>
        </w:tabs>
        <w:rPr>
          <w:rFonts w:ascii="Arial" w:hAnsi="Arial"/>
          <w:sz w:val="24"/>
        </w:rPr>
      </w:pPr>
      <w:bookmarkStart w:id="1" w:name="Exclusions_policy_Appendix_1"/>
      <w:bookmarkEnd w:id="1"/>
    </w:p>
    <w:sectPr w:rsidR="00844B69" w:rsidRPr="00844B69">
      <w:headerReference w:type="default" r:id="rId10"/>
      <w:footerReference w:type="default" r:id="rId11"/>
      <w:pgSz w:w="11910" w:h="16840"/>
      <w:pgMar w:top="1340" w:right="1340"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84264" w14:textId="77777777" w:rsidR="009C78BA" w:rsidRDefault="009C78BA">
      <w:r>
        <w:separator/>
      </w:r>
    </w:p>
  </w:endnote>
  <w:endnote w:type="continuationSeparator" w:id="0">
    <w:p w14:paraId="21F0F35E" w14:textId="77777777" w:rsidR="009C78BA" w:rsidRDefault="009C7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175E3" w14:textId="775E70B6" w:rsidR="00CC586C" w:rsidRDefault="00CC586C">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0778B" w14:textId="77777777" w:rsidR="00CC586C" w:rsidRDefault="00CC586C">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FBD63" w14:textId="77777777" w:rsidR="009C78BA" w:rsidRDefault="009C78BA">
      <w:r>
        <w:separator/>
      </w:r>
    </w:p>
  </w:footnote>
  <w:footnote w:type="continuationSeparator" w:id="0">
    <w:p w14:paraId="5994176F" w14:textId="77777777" w:rsidR="009C78BA" w:rsidRDefault="009C7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62DA7" w14:textId="77777777" w:rsidR="00CC586C" w:rsidRDefault="00000000">
    <w:pPr>
      <w:pStyle w:val="BodyText"/>
      <w:spacing w:line="14" w:lineRule="auto"/>
      <w:rPr>
        <w:sz w:val="20"/>
      </w:rPr>
    </w:pPr>
    <w:r>
      <w:rPr>
        <w:noProof/>
      </w:rPr>
      <w:drawing>
        <wp:anchor distT="0" distB="0" distL="0" distR="0" simplePos="0" relativeHeight="487408640" behindDoc="1" locked="0" layoutInCell="1" allowOverlap="1" wp14:anchorId="5D619C9D" wp14:editId="04C20E4D">
          <wp:simplePos x="0" y="0"/>
          <wp:positionH relativeFrom="page">
            <wp:posOffset>3331209</wp:posOffset>
          </wp:positionH>
          <wp:positionV relativeFrom="page">
            <wp:posOffset>448309</wp:posOffset>
          </wp:positionV>
          <wp:extent cx="893444" cy="4825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893444" cy="48259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F7799" w14:textId="77777777" w:rsidR="00CC586C" w:rsidRDefault="00CC586C">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27284"/>
    <w:multiLevelType w:val="hybridMultilevel"/>
    <w:tmpl w:val="FFFC00E6"/>
    <w:lvl w:ilvl="0" w:tplc="E2AA4C2E">
      <w:start w:val="1"/>
      <w:numFmt w:val="decimal"/>
      <w:lvlText w:val="%1)"/>
      <w:lvlJc w:val="left"/>
      <w:pPr>
        <w:ind w:left="380" w:hanging="281"/>
        <w:jc w:val="left"/>
      </w:pPr>
      <w:rPr>
        <w:rFonts w:ascii="Arial" w:eastAsia="Arial" w:hAnsi="Arial" w:cs="Arial" w:hint="default"/>
        <w:b w:val="0"/>
        <w:bCs w:val="0"/>
        <w:i w:val="0"/>
        <w:iCs w:val="0"/>
        <w:color w:val="333333"/>
        <w:spacing w:val="0"/>
        <w:w w:val="100"/>
        <w:sz w:val="24"/>
        <w:szCs w:val="24"/>
        <w:lang w:val="en-US" w:eastAsia="en-US" w:bidi="ar-SA"/>
      </w:rPr>
    </w:lvl>
    <w:lvl w:ilvl="1" w:tplc="E13A2A7E">
      <w:numFmt w:val="bullet"/>
      <w:lvlText w:val=""/>
      <w:lvlJc w:val="left"/>
      <w:pPr>
        <w:ind w:left="820" w:hanging="360"/>
      </w:pPr>
      <w:rPr>
        <w:rFonts w:ascii="Symbol" w:eastAsia="Symbol" w:hAnsi="Symbol" w:cs="Symbol" w:hint="default"/>
        <w:b w:val="0"/>
        <w:bCs w:val="0"/>
        <w:i w:val="0"/>
        <w:iCs w:val="0"/>
        <w:color w:val="333333"/>
        <w:spacing w:val="0"/>
        <w:w w:val="99"/>
        <w:sz w:val="20"/>
        <w:szCs w:val="20"/>
        <w:lang w:val="en-US" w:eastAsia="en-US" w:bidi="ar-SA"/>
      </w:rPr>
    </w:lvl>
    <w:lvl w:ilvl="2" w:tplc="7988C522">
      <w:numFmt w:val="bullet"/>
      <w:lvlText w:val="•"/>
      <w:lvlJc w:val="left"/>
      <w:pPr>
        <w:ind w:left="1754" w:hanging="360"/>
      </w:pPr>
      <w:rPr>
        <w:rFonts w:hint="default"/>
        <w:lang w:val="en-US" w:eastAsia="en-US" w:bidi="ar-SA"/>
      </w:rPr>
    </w:lvl>
    <w:lvl w:ilvl="3" w:tplc="5AA837D4">
      <w:numFmt w:val="bullet"/>
      <w:lvlText w:val="•"/>
      <w:lvlJc w:val="left"/>
      <w:pPr>
        <w:ind w:left="2688" w:hanging="360"/>
      </w:pPr>
      <w:rPr>
        <w:rFonts w:hint="default"/>
        <w:lang w:val="en-US" w:eastAsia="en-US" w:bidi="ar-SA"/>
      </w:rPr>
    </w:lvl>
    <w:lvl w:ilvl="4" w:tplc="26EC9AF6">
      <w:numFmt w:val="bullet"/>
      <w:lvlText w:val="•"/>
      <w:lvlJc w:val="left"/>
      <w:pPr>
        <w:ind w:left="3622" w:hanging="360"/>
      </w:pPr>
      <w:rPr>
        <w:rFonts w:hint="default"/>
        <w:lang w:val="en-US" w:eastAsia="en-US" w:bidi="ar-SA"/>
      </w:rPr>
    </w:lvl>
    <w:lvl w:ilvl="5" w:tplc="7B3AC50C">
      <w:numFmt w:val="bullet"/>
      <w:lvlText w:val="•"/>
      <w:lvlJc w:val="left"/>
      <w:pPr>
        <w:ind w:left="4556" w:hanging="360"/>
      </w:pPr>
      <w:rPr>
        <w:rFonts w:hint="default"/>
        <w:lang w:val="en-US" w:eastAsia="en-US" w:bidi="ar-SA"/>
      </w:rPr>
    </w:lvl>
    <w:lvl w:ilvl="6" w:tplc="D70A1D1E">
      <w:numFmt w:val="bullet"/>
      <w:lvlText w:val="•"/>
      <w:lvlJc w:val="left"/>
      <w:pPr>
        <w:ind w:left="5490" w:hanging="360"/>
      </w:pPr>
      <w:rPr>
        <w:rFonts w:hint="default"/>
        <w:lang w:val="en-US" w:eastAsia="en-US" w:bidi="ar-SA"/>
      </w:rPr>
    </w:lvl>
    <w:lvl w:ilvl="7" w:tplc="8D662342">
      <w:numFmt w:val="bullet"/>
      <w:lvlText w:val="•"/>
      <w:lvlJc w:val="left"/>
      <w:pPr>
        <w:ind w:left="6424" w:hanging="360"/>
      </w:pPr>
      <w:rPr>
        <w:rFonts w:hint="default"/>
        <w:lang w:val="en-US" w:eastAsia="en-US" w:bidi="ar-SA"/>
      </w:rPr>
    </w:lvl>
    <w:lvl w:ilvl="8" w:tplc="F0C42D44">
      <w:numFmt w:val="bullet"/>
      <w:lvlText w:val="•"/>
      <w:lvlJc w:val="left"/>
      <w:pPr>
        <w:ind w:left="7358" w:hanging="360"/>
      </w:pPr>
      <w:rPr>
        <w:rFonts w:hint="default"/>
        <w:lang w:val="en-US" w:eastAsia="en-US" w:bidi="ar-SA"/>
      </w:rPr>
    </w:lvl>
  </w:abstractNum>
  <w:abstractNum w:abstractNumId="1" w15:restartNumberingAfterBreak="0">
    <w:nsid w:val="17D03990"/>
    <w:multiLevelType w:val="multilevel"/>
    <w:tmpl w:val="F794AD4A"/>
    <w:lvl w:ilvl="0">
      <w:start w:val="2"/>
      <w:numFmt w:val="decimal"/>
      <w:lvlText w:val="%1"/>
      <w:lvlJc w:val="left"/>
      <w:pPr>
        <w:ind w:left="300" w:hanging="423"/>
        <w:jc w:val="left"/>
      </w:pPr>
      <w:rPr>
        <w:rFonts w:hint="default"/>
        <w:lang w:val="en-US" w:eastAsia="en-US" w:bidi="ar-SA"/>
      </w:rPr>
    </w:lvl>
    <w:lvl w:ilvl="1">
      <w:start w:val="3"/>
      <w:numFmt w:val="decimal"/>
      <w:lvlText w:val="%1.%2."/>
      <w:lvlJc w:val="left"/>
      <w:pPr>
        <w:ind w:left="300" w:hanging="423"/>
        <w:jc w:val="left"/>
      </w:pPr>
      <w:rPr>
        <w:rFonts w:ascii="Calibri" w:eastAsia="Calibri" w:hAnsi="Calibri" w:cs="Calibri" w:hint="default"/>
        <w:b w:val="0"/>
        <w:bCs w:val="0"/>
        <w:i w:val="0"/>
        <w:iCs w:val="0"/>
        <w:spacing w:val="-1"/>
        <w:w w:val="100"/>
        <w:sz w:val="21"/>
        <w:szCs w:val="21"/>
        <w:lang w:val="en-US" w:eastAsia="en-US" w:bidi="ar-SA"/>
      </w:rPr>
    </w:lvl>
    <w:lvl w:ilvl="2">
      <w:numFmt w:val="bullet"/>
      <w:lvlText w:val="•"/>
      <w:lvlJc w:val="left"/>
      <w:pPr>
        <w:ind w:left="2339" w:hanging="423"/>
      </w:pPr>
      <w:rPr>
        <w:rFonts w:hint="default"/>
        <w:lang w:val="en-US" w:eastAsia="en-US" w:bidi="ar-SA"/>
      </w:rPr>
    </w:lvl>
    <w:lvl w:ilvl="3">
      <w:numFmt w:val="bullet"/>
      <w:lvlText w:val="•"/>
      <w:lvlJc w:val="left"/>
      <w:pPr>
        <w:ind w:left="3359" w:hanging="423"/>
      </w:pPr>
      <w:rPr>
        <w:rFonts w:hint="default"/>
        <w:lang w:val="en-US" w:eastAsia="en-US" w:bidi="ar-SA"/>
      </w:rPr>
    </w:lvl>
    <w:lvl w:ilvl="4">
      <w:numFmt w:val="bullet"/>
      <w:lvlText w:val="•"/>
      <w:lvlJc w:val="left"/>
      <w:pPr>
        <w:ind w:left="4379" w:hanging="423"/>
      </w:pPr>
      <w:rPr>
        <w:rFonts w:hint="default"/>
        <w:lang w:val="en-US" w:eastAsia="en-US" w:bidi="ar-SA"/>
      </w:rPr>
    </w:lvl>
    <w:lvl w:ilvl="5">
      <w:numFmt w:val="bullet"/>
      <w:lvlText w:val="•"/>
      <w:lvlJc w:val="left"/>
      <w:pPr>
        <w:ind w:left="5399" w:hanging="423"/>
      </w:pPr>
      <w:rPr>
        <w:rFonts w:hint="default"/>
        <w:lang w:val="en-US" w:eastAsia="en-US" w:bidi="ar-SA"/>
      </w:rPr>
    </w:lvl>
    <w:lvl w:ilvl="6">
      <w:numFmt w:val="bullet"/>
      <w:lvlText w:val="•"/>
      <w:lvlJc w:val="left"/>
      <w:pPr>
        <w:ind w:left="6419" w:hanging="423"/>
      </w:pPr>
      <w:rPr>
        <w:rFonts w:hint="default"/>
        <w:lang w:val="en-US" w:eastAsia="en-US" w:bidi="ar-SA"/>
      </w:rPr>
    </w:lvl>
    <w:lvl w:ilvl="7">
      <w:numFmt w:val="bullet"/>
      <w:lvlText w:val="•"/>
      <w:lvlJc w:val="left"/>
      <w:pPr>
        <w:ind w:left="7439" w:hanging="423"/>
      </w:pPr>
      <w:rPr>
        <w:rFonts w:hint="default"/>
        <w:lang w:val="en-US" w:eastAsia="en-US" w:bidi="ar-SA"/>
      </w:rPr>
    </w:lvl>
    <w:lvl w:ilvl="8">
      <w:numFmt w:val="bullet"/>
      <w:lvlText w:val="•"/>
      <w:lvlJc w:val="left"/>
      <w:pPr>
        <w:ind w:left="8459" w:hanging="423"/>
      </w:pPr>
      <w:rPr>
        <w:rFonts w:hint="default"/>
        <w:lang w:val="en-US" w:eastAsia="en-US" w:bidi="ar-SA"/>
      </w:rPr>
    </w:lvl>
  </w:abstractNum>
  <w:abstractNum w:abstractNumId="2" w15:restartNumberingAfterBreak="0">
    <w:nsid w:val="1CC6201C"/>
    <w:multiLevelType w:val="hybridMultilevel"/>
    <w:tmpl w:val="376234F4"/>
    <w:lvl w:ilvl="0" w:tplc="EFF41A0A">
      <w:numFmt w:val="bullet"/>
      <w:lvlText w:val=""/>
      <w:lvlJc w:val="left"/>
      <w:pPr>
        <w:ind w:left="820" w:hanging="360"/>
      </w:pPr>
      <w:rPr>
        <w:rFonts w:ascii="Symbol" w:eastAsia="Symbol" w:hAnsi="Symbol" w:cs="Symbol" w:hint="default"/>
        <w:b w:val="0"/>
        <w:bCs w:val="0"/>
        <w:i w:val="0"/>
        <w:iCs w:val="0"/>
        <w:color w:val="333333"/>
        <w:spacing w:val="0"/>
        <w:w w:val="99"/>
        <w:sz w:val="20"/>
        <w:szCs w:val="20"/>
        <w:lang w:val="en-US" w:eastAsia="en-US" w:bidi="ar-SA"/>
      </w:rPr>
    </w:lvl>
    <w:lvl w:ilvl="1" w:tplc="4ECC6644">
      <w:numFmt w:val="bullet"/>
      <w:lvlText w:val="•"/>
      <w:lvlJc w:val="left"/>
      <w:pPr>
        <w:ind w:left="1660" w:hanging="360"/>
      </w:pPr>
      <w:rPr>
        <w:rFonts w:hint="default"/>
        <w:lang w:val="en-US" w:eastAsia="en-US" w:bidi="ar-SA"/>
      </w:rPr>
    </w:lvl>
    <w:lvl w:ilvl="2" w:tplc="C2B08D28">
      <w:numFmt w:val="bullet"/>
      <w:lvlText w:val="•"/>
      <w:lvlJc w:val="left"/>
      <w:pPr>
        <w:ind w:left="2501" w:hanging="360"/>
      </w:pPr>
      <w:rPr>
        <w:rFonts w:hint="default"/>
        <w:lang w:val="en-US" w:eastAsia="en-US" w:bidi="ar-SA"/>
      </w:rPr>
    </w:lvl>
    <w:lvl w:ilvl="3" w:tplc="C2165DC0">
      <w:numFmt w:val="bullet"/>
      <w:lvlText w:val="•"/>
      <w:lvlJc w:val="left"/>
      <w:pPr>
        <w:ind w:left="3341" w:hanging="360"/>
      </w:pPr>
      <w:rPr>
        <w:rFonts w:hint="default"/>
        <w:lang w:val="en-US" w:eastAsia="en-US" w:bidi="ar-SA"/>
      </w:rPr>
    </w:lvl>
    <w:lvl w:ilvl="4" w:tplc="0A687FA8">
      <w:numFmt w:val="bullet"/>
      <w:lvlText w:val="•"/>
      <w:lvlJc w:val="left"/>
      <w:pPr>
        <w:ind w:left="4182" w:hanging="360"/>
      </w:pPr>
      <w:rPr>
        <w:rFonts w:hint="default"/>
        <w:lang w:val="en-US" w:eastAsia="en-US" w:bidi="ar-SA"/>
      </w:rPr>
    </w:lvl>
    <w:lvl w:ilvl="5" w:tplc="CD38734A">
      <w:numFmt w:val="bullet"/>
      <w:lvlText w:val="•"/>
      <w:lvlJc w:val="left"/>
      <w:pPr>
        <w:ind w:left="5023" w:hanging="360"/>
      </w:pPr>
      <w:rPr>
        <w:rFonts w:hint="default"/>
        <w:lang w:val="en-US" w:eastAsia="en-US" w:bidi="ar-SA"/>
      </w:rPr>
    </w:lvl>
    <w:lvl w:ilvl="6" w:tplc="43F69C2E">
      <w:numFmt w:val="bullet"/>
      <w:lvlText w:val="•"/>
      <w:lvlJc w:val="left"/>
      <w:pPr>
        <w:ind w:left="5863" w:hanging="360"/>
      </w:pPr>
      <w:rPr>
        <w:rFonts w:hint="default"/>
        <w:lang w:val="en-US" w:eastAsia="en-US" w:bidi="ar-SA"/>
      </w:rPr>
    </w:lvl>
    <w:lvl w:ilvl="7" w:tplc="0C6ABAB6">
      <w:numFmt w:val="bullet"/>
      <w:lvlText w:val="•"/>
      <w:lvlJc w:val="left"/>
      <w:pPr>
        <w:ind w:left="6704" w:hanging="360"/>
      </w:pPr>
      <w:rPr>
        <w:rFonts w:hint="default"/>
        <w:lang w:val="en-US" w:eastAsia="en-US" w:bidi="ar-SA"/>
      </w:rPr>
    </w:lvl>
    <w:lvl w:ilvl="8" w:tplc="8C4CEC48">
      <w:numFmt w:val="bullet"/>
      <w:lvlText w:val="•"/>
      <w:lvlJc w:val="left"/>
      <w:pPr>
        <w:ind w:left="7545" w:hanging="360"/>
      </w:pPr>
      <w:rPr>
        <w:rFonts w:hint="default"/>
        <w:lang w:val="en-US" w:eastAsia="en-US" w:bidi="ar-SA"/>
      </w:rPr>
    </w:lvl>
  </w:abstractNum>
  <w:abstractNum w:abstractNumId="3" w15:restartNumberingAfterBreak="0">
    <w:nsid w:val="24C302DE"/>
    <w:multiLevelType w:val="hybridMultilevel"/>
    <w:tmpl w:val="68E0E0E0"/>
    <w:lvl w:ilvl="0" w:tplc="B4EA1E3E">
      <w:numFmt w:val="bullet"/>
      <w:lvlText w:val=""/>
      <w:lvlJc w:val="left"/>
      <w:pPr>
        <w:ind w:left="1020" w:hanging="360"/>
      </w:pPr>
      <w:rPr>
        <w:rFonts w:ascii="Symbol" w:eastAsia="Symbol" w:hAnsi="Symbol" w:cs="Symbol" w:hint="default"/>
        <w:b w:val="0"/>
        <w:bCs w:val="0"/>
        <w:i w:val="0"/>
        <w:iCs w:val="0"/>
        <w:spacing w:val="0"/>
        <w:w w:val="100"/>
        <w:sz w:val="18"/>
        <w:szCs w:val="18"/>
        <w:lang w:val="en-US" w:eastAsia="en-US" w:bidi="ar-SA"/>
      </w:rPr>
    </w:lvl>
    <w:lvl w:ilvl="1" w:tplc="8B5821F8">
      <w:numFmt w:val="bullet"/>
      <w:lvlText w:val="•"/>
      <w:lvlJc w:val="left"/>
      <w:pPr>
        <w:ind w:left="1967" w:hanging="360"/>
      </w:pPr>
      <w:rPr>
        <w:rFonts w:hint="default"/>
        <w:lang w:val="en-US" w:eastAsia="en-US" w:bidi="ar-SA"/>
      </w:rPr>
    </w:lvl>
    <w:lvl w:ilvl="2" w:tplc="921E0EB2">
      <w:numFmt w:val="bullet"/>
      <w:lvlText w:val="•"/>
      <w:lvlJc w:val="left"/>
      <w:pPr>
        <w:ind w:left="2915" w:hanging="360"/>
      </w:pPr>
      <w:rPr>
        <w:rFonts w:hint="default"/>
        <w:lang w:val="en-US" w:eastAsia="en-US" w:bidi="ar-SA"/>
      </w:rPr>
    </w:lvl>
    <w:lvl w:ilvl="3" w:tplc="0FFEF000">
      <w:numFmt w:val="bullet"/>
      <w:lvlText w:val="•"/>
      <w:lvlJc w:val="left"/>
      <w:pPr>
        <w:ind w:left="3863" w:hanging="360"/>
      </w:pPr>
      <w:rPr>
        <w:rFonts w:hint="default"/>
        <w:lang w:val="en-US" w:eastAsia="en-US" w:bidi="ar-SA"/>
      </w:rPr>
    </w:lvl>
    <w:lvl w:ilvl="4" w:tplc="BC6605A2">
      <w:numFmt w:val="bullet"/>
      <w:lvlText w:val="•"/>
      <w:lvlJc w:val="left"/>
      <w:pPr>
        <w:ind w:left="4811" w:hanging="360"/>
      </w:pPr>
      <w:rPr>
        <w:rFonts w:hint="default"/>
        <w:lang w:val="en-US" w:eastAsia="en-US" w:bidi="ar-SA"/>
      </w:rPr>
    </w:lvl>
    <w:lvl w:ilvl="5" w:tplc="8D7A0C7E">
      <w:numFmt w:val="bullet"/>
      <w:lvlText w:val="•"/>
      <w:lvlJc w:val="left"/>
      <w:pPr>
        <w:ind w:left="5759" w:hanging="360"/>
      </w:pPr>
      <w:rPr>
        <w:rFonts w:hint="default"/>
        <w:lang w:val="en-US" w:eastAsia="en-US" w:bidi="ar-SA"/>
      </w:rPr>
    </w:lvl>
    <w:lvl w:ilvl="6" w:tplc="8788D42E">
      <w:numFmt w:val="bullet"/>
      <w:lvlText w:val="•"/>
      <w:lvlJc w:val="left"/>
      <w:pPr>
        <w:ind w:left="6707" w:hanging="360"/>
      </w:pPr>
      <w:rPr>
        <w:rFonts w:hint="default"/>
        <w:lang w:val="en-US" w:eastAsia="en-US" w:bidi="ar-SA"/>
      </w:rPr>
    </w:lvl>
    <w:lvl w:ilvl="7" w:tplc="632E50D8">
      <w:numFmt w:val="bullet"/>
      <w:lvlText w:val="•"/>
      <w:lvlJc w:val="left"/>
      <w:pPr>
        <w:ind w:left="7655" w:hanging="360"/>
      </w:pPr>
      <w:rPr>
        <w:rFonts w:hint="default"/>
        <w:lang w:val="en-US" w:eastAsia="en-US" w:bidi="ar-SA"/>
      </w:rPr>
    </w:lvl>
    <w:lvl w:ilvl="8" w:tplc="DEDC3B4E">
      <w:numFmt w:val="bullet"/>
      <w:lvlText w:val="•"/>
      <w:lvlJc w:val="left"/>
      <w:pPr>
        <w:ind w:left="8603" w:hanging="360"/>
      </w:pPr>
      <w:rPr>
        <w:rFonts w:hint="default"/>
        <w:lang w:val="en-US" w:eastAsia="en-US" w:bidi="ar-SA"/>
      </w:rPr>
    </w:lvl>
  </w:abstractNum>
  <w:abstractNum w:abstractNumId="4" w15:restartNumberingAfterBreak="0">
    <w:nsid w:val="5FDA6EEA"/>
    <w:multiLevelType w:val="hybridMultilevel"/>
    <w:tmpl w:val="BFF24AAC"/>
    <w:lvl w:ilvl="0" w:tplc="0E32EE70">
      <w:numFmt w:val="bullet"/>
      <w:lvlText w:val=""/>
      <w:lvlJc w:val="left"/>
      <w:pPr>
        <w:ind w:left="1020" w:hanging="360"/>
      </w:pPr>
      <w:rPr>
        <w:rFonts w:ascii="Symbol" w:eastAsia="Symbol" w:hAnsi="Symbol" w:cs="Symbol" w:hint="default"/>
        <w:b w:val="0"/>
        <w:bCs w:val="0"/>
        <w:i w:val="0"/>
        <w:iCs w:val="0"/>
        <w:spacing w:val="0"/>
        <w:w w:val="100"/>
        <w:sz w:val="18"/>
        <w:szCs w:val="18"/>
        <w:lang w:val="en-US" w:eastAsia="en-US" w:bidi="ar-SA"/>
      </w:rPr>
    </w:lvl>
    <w:lvl w:ilvl="1" w:tplc="D182E4CE">
      <w:numFmt w:val="bullet"/>
      <w:lvlText w:val="•"/>
      <w:lvlJc w:val="left"/>
      <w:pPr>
        <w:ind w:left="1967" w:hanging="360"/>
      </w:pPr>
      <w:rPr>
        <w:rFonts w:hint="default"/>
        <w:lang w:val="en-US" w:eastAsia="en-US" w:bidi="ar-SA"/>
      </w:rPr>
    </w:lvl>
    <w:lvl w:ilvl="2" w:tplc="4BE6210C">
      <w:numFmt w:val="bullet"/>
      <w:lvlText w:val="•"/>
      <w:lvlJc w:val="left"/>
      <w:pPr>
        <w:ind w:left="2915" w:hanging="360"/>
      </w:pPr>
      <w:rPr>
        <w:rFonts w:hint="default"/>
        <w:lang w:val="en-US" w:eastAsia="en-US" w:bidi="ar-SA"/>
      </w:rPr>
    </w:lvl>
    <w:lvl w:ilvl="3" w:tplc="1C66CCB2">
      <w:numFmt w:val="bullet"/>
      <w:lvlText w:val="•"/>
      <w:lvlJc w:val="left"/>
      <w:pPr>
        <w:ind w:left="3863" w:hanging="360"/>
      </w:pPr>
      <w:rPr>
        <w:rFonts w:hint="default"/>
        <w:lang w:val="en-US" w:eastAsia="en-US" w:bidi="ar-SA"/>
      </w:rPr>
    </w:lvl>
    <w:lvl w:ilvl="4" w:tplc="69E87FA4">
      <w:numFmt w:val="bullet"/>
      <w:lvlText w:val="•"/>
      <w:lvlJc w:val="left"/>
      <w:pPr>
        <w:ind w:left="4811" w:hanging="360"/>
      </w:pPr>
      <w:rPr>
        <w:rFonts w:hint="default"/>
        <w:lang w:val="en-US" w:eastAsia="en-US" w:bidi="ar-SA"/>
      </w:rPr>
    </w:lvl>
    <w:lvl w:ilvl="5" w:tplc="14C883D2">
      <w:numFmt w:val="bullet"/>
      <w:lvlText w:val="•"/>
      <w:lvlJc w:val="left"/>
      <w:pPr>
        <w:ind w:left="5759" w:hanging="360"/>
      </w:pPr>
      <w:rPr>
        <w:rFonts w:hint="default"/>
        <w:lang w:val="en-US" w:eastAsia="en-US" w:bidi="ar-SA"/>
      </w:rPr>
    </w:lvl>
    <w:lvl w:ilvl="6" w:tplc="844CD0C0">
      <w:numFmt w:val="bullet"/>
      <w:lvlText w:val="•"/>
      <w:lvlJc w:val="left"/>
      <w:pPr>
        <w:ind w:left="6707" w:hanging="360"/>
      </w:pPr>
      <w:rPr>
        <w:rFonts w:hint="default"/>
        <w:lang w:val="en-US" w:eastAsia="en-US" w:bidi="ar-SA"/>
      </w:rPr>
    </w:lvl>
    <w:lvl w:ilvl="7" w:tplc="ECECCF70">
      <w:numFmt w:val="bullet"/>
      <w:lvlText w:val="•"/>
      <w:lvlJc w:val="left"/>
      <w:pPr>
        <w:ind w:left="7655" w:hanging="360"/>
      </w:pPr>
      <w:rPr>
        <w:rFonts w:hint="default"/>
        <w:lang w:val="en-US" w:eastAsia="en-US" w:bidi="ar-SA"/>
      </w:rPr>
    </w:lvl>
    <w:lvl w:ilvl="8" w:tplc="74F4448E">
      <w:numFmt w:val="bullet"/>
      <w:lvlText w:val="•"/>
      <w:lvlJc w:val="left"/>
      <w:pPr>
        <w:ind w:left="8603" w:hanging="360"/>
      </w:pPr>
      <w:rPr>
        <w:rFonts w:hint="default"/>
        <w:lang w:val="en-US" w:eastAsia="en-US" w:bidi="ar-SA"/>
      </w:rPr>
    </w:lvl>
  </w:abstractNum>
  <w:abstractNum w:abstractNumId="5" w15:restartNumberingAfterBreak="0">
    <w:nsid w:val="63434528"/>
    <w:multiLevelType w:val="multilevel"/>
    <w:tmpl w:val="B7C6B5D2"/>
    <w:lvl w:ilvl="0">
      <w:start w:val="8"/>
      <w:numFmt w:val="decimal"/>
      <w:lvlText w:val="%1"/>
      <w:lvlJc w:val="left"/>
      <w:pPr>
        <w:ind w:left="300" w:hanging="396"/>
        <w:jc w:val="left"/>
      </w:pPr>
      <w:rPr>
        <w:rFonts w:hint="default"/>
        <w:lang w:val="en-US" w:eastAsia="en-US" w:bidi="ar-SA"/>
      </w:rPr>
    </w:lvl>
    <w:lvl w:ilvl="1">
      <w:start w:val="4"/>
      <w:numFmt w:val="decimal"/>
      <w:lvlText w:val="%1.%2."/>
      <w:lvlJc w:val="left"/>
      <w:pPr>
        <w:ind w:left="300" w:hanging="396"/>
        <w:jc w:val="left"/>
      </w:pPr>
      <w:rPr>
        <w:rFonts w:ascii="Calibri" w:eastAsia="Calibri" w:hAnsi="Calibri" w:cs="Calibri" w:hint="default"/>
        <w:b w:val="0"/>
        <w:bCs w:val="0"/>
        <w:i w:val="0"/>
        <w:iCs w:val="0"/>
        <w:spacing w:val="-1"/>
        <w:w w:val="100"/>
        <w:sz w:val="21"/>
        <w:szCs w:val="21"/>
        <w:lang w:val="en-US" w:eastAsia="en-US" w:bidi="ar-SA"/>
      </w:rPr>
    </w:lvl>
    <w:lvl w:ilvl="2">
      <w:start w:val="1"/>
      <w:numFmt w:val="decimal"/>
      <w:lvlText w:val="%1.%2.%3."/>
      <w:lvlJc w:val="left"/>
      <w:pPr>
        <w:ind w:left="300" w:hanging="543"/>
        <w:jc w:val="left"/>
      </w:pPr>
      <w:rPr>
        <w:rFonts w:ascii="Calibri" w:eastAsia="Calibri" w:hAnsi="Calibri" w:cs="Calibri" w:hint="default"/>
        <w:b w:val="0"/>
        <w:bCs w:val="0"/>
        <w:i w:val="0"/>
        <w:iCs w:val="0"/>
        <w:spacing w:val="-3"/>
        <w:w w:val="100"/>
        <w:sz w:val="21"/>
        <w:szCs w:val="21"/>
        <w:lang w:val="en-US" w:eastAsia="en-US" w:bidi="ar-SA"/>
      </w:rPr>
    </w:lvl>
    <w:lvl w:ilvl="3">
      <w:numFmt w:val="bullet"/>
      <w:lvlText w:val="•"/>
      <w:lvlJc w:val="left"/>
      <w:pPr>
        <w:ind w:left="3359" w:hanging="543"/>
      </w:pPr>
      <w:rPr>
        <w:rFonts w:hint="default"/>
        <w:lang w:val="en-US" w:eastAsia="en-US" w:bidi="ar-SA"/>
      </w:rPr>
    </w:lvl>
    <w:lvl w:ilvl="4">
      <w:numFmt w:val="bullet"/>
      <w:lvlText w:val="•"/>
      <w:lvlJc w:val="left"/>
      <w:pPr>
        <w:ind w:left="4379" w:hanging="543"/>
      </w:pPr>
      <w:rPr>
        <w:rFonts w:hint="default"/>
        <w:lang w:val="en-US" w:eastAsia="en-US" w:bidi="ar-SA"/>
      </w:rPr>
    </w:lvl>
    <w:lvl w:ilvl="5">
      <w:numFmt w:val="bullet"/>
      <w:lvlText w:val="•"/>
      <w:lvlJc w:val="left"/>
      <w:pPr>
        <w:ind w:left="5399" w:hanging="543"/>
      </w:pPr>
      <w:rPr>
        <w:rFonts w:hint="default"/>
        <w:lang w:val="en-US" w:eastAsia="en-US" w:bidi="ar-SA"/>
      </w:rPr>
    </w:lvl>
    <w:lvl w:ilvl="6">
      <w:numFmt w:val="bullet"/>
      <w:lvlText w:val="•"/>
      <w:lvlJc w:val="left"/>
      <w:pPr>
        <w:ind w:left="6419" w:hanging="543"/>
      </w:pPr>
      <w:rPr>
        <w:rFonts w:hint="default"/>
        <w:lang w:val="en-US" w:eastAsia="en-US" w:bidi="ar-SA"/>
      </w:rPr>
    </w:lvl>
    <w:lvl w:ilvl="7">
      <w:numFmt w:val="bullet"/>
      <w:lvlText w:val="•"/>
      <w:lvlJc w:val="left"/>
      <w:pPr>
        <w:ind w:left="7439" w:hanging="543"/>
      </w:pPr>
      <w:rPr>
        <w:rFonts w:hint="default"/>
        <w:lang w:val="en-US" w:eastAsia="en-US" w:bidi="ar-SA"/>
      </w:rPr>
    </w:lvl>
    <w:lvl w:ilvl="8">
      <w:numFmt w:val="bullet"/>
      <w:lvlText w:val="•"/>
      <w:lvlJc w:val="left"/>
      <w:pPr>
        <w:ind w:left="8459" w:hanging="543"/>
      </w:pPr>
      <w:rPr>
        <w:rFonts w:hint="default"/>
        <w:lang w:val="en-US" w:eastAsia="en-US" w:bidi="ar-SA"/>
      </w:rPr>
    </w:lvl>
  </w:abstractNum>
  <w:abstractNum w:abstractNumId="6" w15:restartNumberingAfterBreak="0">
    <w:nsid w:val="63655624"/>
    <w:multiLevelType w:val="multilevel"/>
    <w:tmpl w:val="CA8C037A"/>
    <w:lvl w:ilvl="0">
      <w:start w:val="1"/>
      <w:numFmt w:val="decimal"/>
      <w:lvlText w:val="%1."/>
      <w:lvlJc w:val="left"/>
      <w:pPr>
        <w:ind w:left="542" w:hanging="243"/>
        <w:jc w:val="left"/>
      </w:pPr>
      <w:rPr>
        <w:rFonts w:ascii="Calibri" w:eastAsia="Calibri" w:hAnsi="Calibri" w:cs="Calibri" w:hint="default"/>
        <w:b/>
        <w:bCs/>
        <w:i w:val="0"/>
        <w:iCs w:val="0"/>
        <w:color w:val="006FC0"/>
        <w:spacing w:val="0"/>
        <w:w w:val="100"/>
        <w:sz w:val="24"/>
        <w:szCs w:val="24"/>
        <w:lang w:val="en-US" w:eastAsia="en-US" w:bidi="ar-SA"/>
      </w:rPr>
    </w:lvl>
    <w:lvl w:ilvl="1">
      <w:start w:val="1"/>
      <w:numFmt w:val="decimal"/>
      <w:lvlText w:val="%1.%2."/>
      <w:lvlJc w:val="left"/>
      <w:pPr>
        <w:ind w:left="299" w:hanging="384"/>
        <w:jc w:val="left"/>
      </w:pPr>
      <w:rPr>
        <w:rFonts w:ascii="Calibri" w:eastAsia="Calibri" w:hAnsi="Calibri" w:cs="Calibri" w:hint="default"/>
        <w:b w:val="0"/>
        <w:bCs w:val="0"/>
        <w:i w:val="0"/>
        <w:iCs w:val="0"/>
        <w:spacing w:val="-1"/>
        <w:w w:val="100"/>
        <w:sz w:val="21"/>
        <w:szCs w:val="21"/>
        <w:lang w:val="en-US" w:eastAsia="en-US" w:bidi="ar-SA"/>
      </w:rPr>
    </w:lvl>
    <w:lvl w:ilvl="2">
      <w:start w:val="1"/>
      <w:numFmt w:val="decimal"/>
      <w:lvlText w:val="%1.%2.%3."/>
      <w:lvlJc w:val="left"/>
      <w:pPr>
        <w:ind w:left="299" w:hanging="555"/>
        <w:jc w:val="left"/>
      </w:pPr>
      <w:rPr>
        <w:rFonts w:ascii="Calibri" w:eastAsia="Calibri" w:hAnsi="Calibri" w:cs="Calibri" w:hint="default"/>
        <w:b w:val="0"/>
        <w:bCs w:val="0"/>
        <w:i w:val="0"/>
        <w:iCs w:val="0"/>
        <w:spacing w:val="-3"/>
        <w:w w:val="100"/>
        <w:sz w:val="21"/>
        <w:szCs w:val="21"/>
        <w:lang w:val="en-US" w:eastAsia="en-US" w:bidi="ar-SA"/>
      </w:rPr>
    </w:lvl>
    <w:lvl w:ilvl="3">
      <w:numFmt w:val="bullet"/>
      <w:lvlText w:val="•"/>
      <w:lvlJc w:val="left"/>
      <w:pPr>
        <w:ind w:left="2029" w:hanging="555"/>
      </w:pPr>
      <w:rPr>
        <w:rFonts w:hint="default"/>
        <w:lang w:val="en-US" w:eastAsia="en-US" w:bidi="ar-SA"/>
      </w:rPr>
    </w:lvl>
    <w:lvl w:ilvl="4">
      <w:numFmt w:val="bullet"/>
      <w:lvlText w:val="•"/>
      <w:lvlJc w:val="left"/>
      <w:pPr>
        <w:ind w:left="3239" w:hanging="555"/>
      </w:pPr>
      <w:rPr>
        <w:rFonts w:hint="default"/>
        <w:lang w:val="en-US" w:eastAsia="en-US" w:bidi="ar-SA"/>
      </w:rPr>
    </w:lvl>
    <w:lvl w:ilvl="5">
      <w:numFmt w:val="bullet"/>
      <w:lvlText w:val="•"/>
      <w:lvlJc w:val="left"/>
      <w:pPr>
        <w:ind w:left="4449" w:hanging="555"/>
      </w:pPr>
      <w:rPr>
        <w:rFonts w:hint="default"/>
        <w:lang w:val="en-US" w:eastAsia="en-US" w:bidi="ar-SA"/>
      </w:rPr>
    </w:lvl>
    <w:lvl w:ilvl="6">
      <w:numFmt w:val="bullet"/>
      <w:lvlText w:val="•"/>
      <w:lvlJc w:val="left"/>
      <w:pPr>
        <w:ind w:left="5659" w:hanging="555"/>
      </w:pPr>
      <w:rPr>
        <w:rFonts w:hint="default"/>
        <w:lang w:val="en-US" w:eastAsia="en-US" w:bidi="ar-SA"/>
      </w:rPr>
    </w:lvl>
    <w:lvl w:ilvl="7">
      <w:numFmt w:val="bullet"/>
      <w:lvlText w:val="•"/>
      <w:lvlJc w:val="left"/>
      <w:pPr>
        <w:ind w:left="6869" w:hanging="555"/>
      </w:pPr>
      <w:rPr>
        <w:rFonts w:hint="default"/>
        <w:lang w:val="en-US" w:eastAsia="en-US" w:bidi="ar-SA"/>
      </w:rPr>
    </w:lvl>
    <w:lvl w:ilvl="8">
      <w:numFmt w:val="bullet"/>
      <w:lvlText w:val="•"/>
      <w:lvlJc w:val="left"/>
      <w:pPr>
        <w:ind w:left="8079" w:hanging="555"/>
      </w:pPr>
      <w:rPr>
        <w:rFonts w:hint="default"/>
        <w:lang w:val="en-US" w:eastAsia="en-US" w:bidi="ar-SA"/>
      </w:rPr>
    </w:lvl>
  </w:abstractNum>
  <w:num w:numId="1" w16cid:durableId="774519695">
    <w:abstractNumId w:val="0"/>
  </w:num>
  <w:num w:numId="2" w16cid:durableId="1067188430">
    <w:abstractNumId w:val="2"/>
  </w:num>
  <w:num w:numId="3" w16cid:durableId="375742201">
    <w:abstractNumId w:val="5"/>
  </w:num>
  <w:num w:numId="4" w16cid:durableId="789125089">
    <w:abstractNumId w:val="4"/>
  </w:num>
  <w:num w:numId="5" w16cid:durableId="780684306">
    <w:abstractNumId w:val="3"/>
  </w:num>
  <w:num w:numId="6" w16cid:durableId="1108431263">
    <w:abstractNumId w:val="1"/>
  </w:num>
  <w:num w:numId="7" w16cid:durableId="3752754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C586C"/>
    <w:rsid w:val="00077849"/>
    <w:rsid w:val="0013459C"/>
    <w:rsid w:val="002C0E7E"/>
    <w:rsid w:val="002C6B84"/>
    <w:rsid w:val="002D1E52"/>
    <w:rsid w:val="00844B69"/>
    <w:rsid w:val="009C78BA"/>
    <w:rsid w:val="00CC586C"/>
    <w:rsid w:val="00D76E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3EBD5"/>
  <w15:docId w15:val="{3EB01C46-4A63-45F5-AE36-90FC29E68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55"/>
      <w:ind w:left="541" w:hanging="241"/>
      <w:jc w:val="both"/>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12"/>
      <w:ind w:left="300"/>
    </w:pPr>
    <w:rPr>
      <w:sz w:val="40"/>
      <w:szCs w:val="40"/>
    </w:rPr>
  </w:style>
  <w:style w:type="paragraph" w:styleId="ListParagraph">
    <w:name w:val="List Paragraph"/>
    <w:basedOn w:val="Normal"/>
    <w:uiPriority w:val="1"/>
    <w:qFormat/>
    <w:pPr>
      <w:ind w:left="300" w:hanging="360"/>
    </w:pPr>
  </w:style>
  <w:style w:type="paragraph" w:customStyle="1" w:styleId="TableParagraph">
    <w:name w:val="Table Paragraph"/>
    <w:basedOn w:val="Normal"/>
    <w:uiPriority w:val="1"/>
    <w:qFormat/>
    <w:pPr>
      <w:spacing w:before="1"/>
      <w:ind w:left="107"/>
    </w:pPr>
  </w:style>
  <w:style w:type="paragraph" w:styleId="Header">
    <w:name w:val="header"/>
    <w:basedOn w:val="Normal"/>
    <w:link w:val="HeaderChar"/>
    <w:uiPriority w:val="99"/>
    <w:unhideWhenUsed/>
    <w:rsid w:val="002C6B84"/>
    <w:pPr>
      <w:tabs>
        <w:tab w:val="center" w:pos="4513"/>
        <w:tab w:val="right" w:pos="9026"/>
      </w:tabs>
    </w:pPr>
  </w:style>
  <w:style w:type="character" w:customStyle="1" w:styleId="HeaderChar">
    <w:name w:val="Header Char"/>
    <w:basedOn w:val="DefaultParagraphFont"/>
    <w:link w:val="Header"/>
    <w:uiPriority w:val="99"/>
    <w:rsid w:val="002C6B84"/>
    <w:rPr>
      <w:rFonts w:ascii="Calibri" w:eastAsia="Calibri" w:hAnsi="Calibri" w:cs="Calibri"/>
    </w:rPr>
  </w:style>
  <w:style w:type="paragraph" w:styleId="Footer">
    <w:name w:val="footer"/>
    <w:basedOn w:val="Normal"/>
    <w:link w:val="FooterChar"/>
    <w:uiPriority w:val="99"/>
    <w:unhideWhenUsed/>
    <w:rsid w:val="002C6B84"/>
    <w:pPr>
      <w:tabs>
        <w:tab w:val="center" w:pos="4513"/>
        <w:tab w:val="right" w:pos="9026"/>
      </w:tabs>
    </w:pPr>
  </w:style>
  <w:style w:type="character" w:customStyle="1" w:styleId="FooterChar">
    <w:name w:val="Footer Char"/>
    <w:basedOn w:val="DefaultParagraphFont"/>
    <w:link w:val="Footer"/>
    <w:uiPriority w:val="99"/>
    <w:rsid w:val="002C6B8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2354</Words>
  <Characters>13418</Characters>
  <Application>Microsoft Office Word</Application>
  <DocSecurity>0</DocSecurity>
  <Lines>111</Lines>
  <Paragraphs>31</Paragraphs>
  <ScaleCrop>false</ScaleCrop>
  <Company/>
  <LinksUpToDate>false</LinksUpToDate>
  <CharactersWithSpaces>15741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Mike Davies</cp:lastModifiedBy>
  <cp:revision>2</cp:revision>
  <dcterms:created xsi:type="dcterms:W3CDTF">2025-09-10T09:45:00Z</dcterms:created>
  <dcterms:modified xsi:type="dcterms:W3CDTF">2025-09-10T09:45:00Z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2022-10-10T00:00:00Z</vt:filetime>
  </property>
  <property fmtid="{D5CDD505-2E9C-101B-9397-08002B2CF9AE}" pid="3" name="Creator">
    <vt:lpwstr>Adobe Acrobat Pro DC (32-bit) 22.2.20212</vt:lpwstr>
  </property>
  <property fmtid="{D5CDD505-2E9C-101B-9397-08002B2CF9AE}" pid="4" name="LastSaved">
    <vt:filetime>2023-09-21T00:00:00Z</vt:filetime>
  </property>
  <property fmtid="{D5CDD505-2E9C-101B-9397-08002B2CF9AE}" pid="5" name="Producer">
    <vt:lpwstr>Adobe Acrobat Pro DC (32-bit) 22.2.20212</vt:lpwstr>
  </property>
</Properties>
</file>